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93" w:rsidRDefault="00B61C93" w:rsidP="00B61C93">
      <w:pPr>
        <w:autoSpaceDE w:val="0"/>
        <w:autoSpaceDN w:val="0"/>
        <w:jc w:val="left"/>
        <w:rPr>
          <w:rFonts w:ascii="TimesNewRoman" w:hAnsi="TimesNewRoman"/>
          <w:b/>
          <w:u w:val="single"/>
        </w:rPr>
      </w:pPr>
      <w:r>
        <w:rPr>
          <w:rFonts w:ascii="TimesNewRoman" w:hAnsi="TimesNewRoman"/>
          <w:b/>
          <w:u w:val="single"/>
        </w:rPr>
        <w:t>ESITO BANDO CON SCADENZA 13/03/2017</w:t>
      </w:r>
    </w:p>
    <w:p w:rsidR="00B61C93" w:rsidRDefault="00B61C93" w:rsidP="00B61C93">
      <w:pPr>
        <w:autoSpaceDE w:val="0"/>
        <w:autoSpaceDN w:val="0"/>
        <w:jc w:val="left"/>
        <w:rPr>
          <w:rFonts w:ascii="TimesNewRoman" w:hAnsi="TimesNewRoman"/>
          <w:b/>
          <w:u w:val="single"/>
        </w:rPr>
      </w:pPr>
    </w:p>
    <w:p w:rsidR="00B61C93" w:rsidRDefault="00B61C93" w:rsidP="00B61C93">
      <w:pPr>
        <w:autoSpaceDE w:val="0"/>
        <w:autoSpaceDN w:val="0"/>
        <w:jc w:val="left"/>
        <w:rPr>
          <w:rFonts w:ascii="TimesNewRoman" w:hAnsi="TimesNewRoman"/>
          <w:b/>
          <w:u w:val="single"/>
        </w:rPr>
      </w:pPr>
    </w:p>
    <w:p w:rsidR="00B61C93" w:rsidRDefault="00B61C93" w:rsidP="00B61C9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  <w:r w:rsidRPr="0074320E">
        <w:rPr>
          <w:b/>
        </w:rPr>
        <w:t xml:space="preserve">Corso di laurea </w:t>
      </w:r>
      <w:r>
        <w:rPr>
          <w:b/>
        </w:rPr>
        <w:t xml:space="preserve">in Tecnologie e Diagnostica per la Conservazione e il Restauro (L-43) </w:t>
      </w:r>
    </w:p>
    <w:tbl>
      <w:tblPr>
        <w:tblW w:w="95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55"/>
        <w:gridCol w:w="600"/>
        <w:gridCol w:w="600"/>
        <w:gridCol w:w="600"/>
        <w:gridCol w:w="600"/>
        <w:gridCol w:w="600"/>
        <w:gridCol w:w="430"/>
        <w:gridCol w:w="460"/>
      </w:tblGrid>
      <w:tr w:rsidR="00B61C93" w:rsidRPr="009C0ACB" w:rsidTr="003361C2">
        <w:trPr>
          <w:trHeight w:val="103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93" w:rsidRPr="009C0ACB" w:rsidRDefault="00B61C93" w:rsidP="003361C2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Attività formativa   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93" w:rsidRPr="009C0ACB" w:rsidRDefault="00B61C93" w:rsidP="003361C2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SSD </w:t>
            </w:r>
            <w:r w:rsidRPr="009C0ACB">
              <w:rPr>
                <w:b/>
                <w:sz w:val="20"/>
              </w:rPr>
              <w:br/>
              <w:t>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ANNO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Semestre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Tipologia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CFU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LEZ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ESE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1C93" w:rsidRPr="009C0ACB" w:rsidRDefault="00B61C93" w:rsidP="003361C2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LAB</w:t>
            </w:r>
          </w:p>
        </w:tc>
      </w:tr>
      <w:tr w:rsidR="00B61C93" w:rsidRPr="009C0ACB" w:rsidTr="003361C2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C93" w:rsidRPr="009C0ACB" w:rsidRDefault="00B61C93" w:rsidP="003361C2">
            <w:pPr>
              <w:rPr>
                <w:sz w:val="20"/>
              </w:rPr>
            </w:pPr>
            <w:r>
              <w:rPr>
                <w:sz w:val="20"/>
              </w:rPr>
              <w:t>FISICA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C93" w:rsidRDefault="00B61C93" w:rsidP="003361C2">
            <w:pPr>
              <w:rPr>
                <w:sz w:val="20"/>
              </w:rPr>
            </w:pPr>
          </w:p>
          <w:p w:rsidR="00B61C93" w:rsidRPr="009C0ACB" w:rsidRDefault="00B61C93" w:rsidP="003361C2">
            <w:pPr>
              <w:rPr>
                <w:sz w:val="20"/>
              </w:rPr>
            </w:pPr>
            <w:r>
              <w:rPr>
                <w:sz w:val="20"/>
              </w:rPr>
              <w:t>FIS/01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C93" w:rsidRDefault="00B61C93" w:rsidP="003361C2">
            <w:pPr>
              <w:jc w:val="center"/>
              <w:rPr>
                <w:sz w:val="20"/>
              </w:rPr>
            </w:pPr>
          </w:p>
          <w:p w:rsidR="00B61C93" w:rsidRPr="009C0ACB" w:rsidRDefault="00B61C93" w:rsidP="0033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C93" w:rsidRDefault="00B61C93" w:rsidP="003361C2">
            <w:pPr>
              <w:jc w:val="center"/>
              <w:rPr>
                <w:sz w:val="20"/>
              </w:rPr>
            </w:pPr>
          </w:p>
          <w:p w:rsidR="00B61C93" w:rsidRPr="009C0ACB" w:rsidRDefault="00B61C93" w:rsidP="0033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C0ACB">
              <w:rPr>
                <w:sz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C93" w:rsidRDefault="00B61C93" w:rsidP="003361C2">
            <w:pPr>
              <w:jc w:val="center"/>
              <w:rPr>
                <w:sz w:val="20"/>
              </w:rPr>
            </w:pPr>
          </w:p>
          <w:p w:rsidR="00B61C93" w:rsidRPr="009C0ACB" w:rsidRDefault="00B61C93" w:rsidP="0033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93" w:rsidRDefault="00B61C93" w:rsidP="003361C2">
            <w:pPr>
              <w:jc w:val="center"/>
              <w:rPr>
                <w:sz w:val="20"/>
              </w:rPr>
            </w:pPr>
          </w:p>
          <w:p w:rsidR="00B61C93" w:rsidRPr="009C0ACB" w:rsidRDefault="00B61C93" w:rsidP="0033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93" w:rsidRDefault="00B61C93" w:rsidP="003361C2">
            <w:pPr>
              <w:jc w:val="center"/>
              <w:rPr>
                <w:sz w:val="20"/>
              </w:rPr>
            </w:pPr>
          </w:p>
          <w:p w:rsidR="00B61C93" w:rsidRPr="009C0ACB" w:rsidRDefault="00B61C93" w:rsidP="003361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C93" w:rsidRPr="009C0ACB" w:rsidRDefault="00B61C93" w:rsidP="003361C2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C93" w:rsidRPr="009C0ACB" w:rsidRDefault="00B61C93" w:rsidP="003361C2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</w:tr>
    </w:tbl>
    <w:p w:rsidR="00B61C93" w:rsidRDefault="00B61C93" w:rsidP="00B61C93">
      <w:pPr>
        <w:suppressAutoHyphens/>
        <w:ind w:left="567"/>
      </w:pPr>
    </w:p>
    <w:p w:rsidR="00B61C93" w:rsidRDefault="00B61C93" w:rsidP="00B61C93">
      <w:pPr>
        <w:numPr>
          <w:ilvl w:val="0"/>
          <w:numId w:val="2"/>
        </w:numPr>
        <w:suppressAutoHyphens/>
        <w:ind w:left="567" w:hanging="567"/>
      </w:pPr>
      <w:r w:rsidRPr="007D5E9A">
        <w:t>Per l’insegnamento di “</w:t>
      </w:r>
      <w:r w:rsidRPr="007D5E9A">
        <w:rPr>
          <w:b/>
        </w:rPr>
        <w:t>Fisica</w:t>
      </w:r>
      <w:r w:rsidRPr="007D5E9A">
        <w:t xml:space="preserve">” sono pervenute le domande dei dott. </w:t>
      </w:r>
      <w:proofErr w:type="spellStart"/>
      <w:r w:rsidRPr="007D5E9A">
        <w:t>Orrù</w:t>
      </w:r>
      <w:proofErr w:type="spellEnd"/>
      <w:r w:rsidRPr="007D5E9A">
        <w:t xml:space="preserve"> Alessandro e Cittadini Bellini Andrea</w:t>
      </w:r>
      <w:r>
        <w:t>.</w:t>
      </w:r>
    </w:p>
    <w:p w:rsidR="00B61C93" w:rsidRPr="00D745AC" w:rsidRDefault="00B61C93" w:rsidP="00B61C93">
      <w:pPr>
        <w:suppressAutoHyphens/>
        <w:ind w:left="567"/>
      </w:pPr>
      <w:r w:rsidRPr="00D745AC">
        <w:rPr>
          <w:szCs w:val="24"/>
          <w:lang w:eastAsia="it-IT"/>
        </w:rPr>
        <w:t xml:space="preserve">La </w:t>
      </w:r>
      <w:r w:rsidRPr="0057179E">
        <w:rPr>
          <w:szCs w:val="24"/>
          <w:lang w:eastAsia="it-IT"/>
        </w:rPr>
        <w:t xml:space="preserve">Commissione, dopo valutazione dei curricula presentati dai candidati, propone di affidare l’incarico al </w:t>
      </w:r>
      <w:r w:rsidRPr="0057179E">
        <w:rPr>
          <w:b/>
          <w:szCs w:val="24"/>
          <w:lang w:eastAsia="it-IT"/>
        </w:rPr>
        <w:t xml:space="preserve">dott. </w:t>
      </w:r>
      <w:proofErr w:type="spellStart"/>
      <w:r w:rsidRPr="0057179E">
        <w:rPr>
          <w:b/>
          <w:szCs w:val="24"/>
          <w:lang w:eastAsia="it-IT"/>
        </w:rPr>
        <w:t>Orrù</w:t>
      </w:r>
      <w:proofErr w:type="spellEnd"/>
      <w:r w:rsidRPr="0057179E">
        <w:rPr>
          <w:b/>
          <w:szCs w:val="24"/>
          <w:lang w:eastAsia="it-IT"/>
        </w:rPr>
        <w:t xml:space="preserve"> Alessandro.</w:t>
      </w:r>
      <w:r>
        <w:rPr>
          <w:b/>
          <w:szCs w:val="24"/>
          <w:lang w:eastAsia="it-IT"/>
        </w:rPr>
        <w:t xml:space="preserve"> </w:t>
      </w:r>
    </w:p>
    <w:p w:rsidR="00B61C93" w:rsidRDefault="00B61C93" w:rsidP="00B61C93">
      <w:pPr>
        <w:suppressAutoHyphens/>
        <w:ind w:left="600" w:hanging="567"/>
        <w:rPr>
          <w:b/>
        </w:rPr>
      </w:pPr>
      <w:bookmarkStart w:id="0" w:name="_GoBack"/>
      <w:bookmarkEnd w:id="0"/>
    </w:p>
    <w:p w:rsidR="00B54663" w:rsidRDefault="00B54663"/>
    <w:sectPr w:rsidR="00B54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F20"/>
    <w:multiLevelType w:val="hybridMultilevel"/>
    <w:tmpl w:val="556C6A50"/>
    <w:lvl w:ilvl="0" w:tplc="1E2CCA8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3">
      <w:start w:val="1"/>
      <w:numFmt w:val="upperRoman"/>
      <w:lvlText w:val="%3."/>
      <w:lvlJc w:val="right"/>
      <w:pPr>
        <w:ind w:left="2340" w:hanging="18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146418"/>
    <w:multiLevelType w:val="hybridMultilevel"/>
    <w:tmpl w:val="B15A7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93"/>
    <w:rsid w:val="00B54663"/>
    <w:rsid w:val="00B6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C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B61C9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lang w:eastAsia="it-IT"/>
    </w:rPr>
  </w:style>
  <w:style w:type="character" w:customStyle="1" w:styleId="testoxRiferimentoCarattere">
    <w:name w:val="testo (x Riferimento) Carattere"/>
    <w:link w:val="testoxRiferimento"/>
    <w:rsid w:val="00B61C9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C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B61C9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lang w:eastAsia="it-IT"/>
    </w:rPr>
  </w:style>
  <w:style w:type="character" w:customStyle="1" w:styleId="testoxRiferimentoCarattere">
    <w:name w:val="testo (x Riferimento) Carattere"/>
    <w:link w:val="testoxRiferimento"/>
    <w:rsid w:val="00B61C9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2017-03-23T11:50:00Z</dcterms:created>
  <dcterms:modified xsi:type="dcterms:W3CDTF">2017-03-23T11:52:00Z</dcterms:modified>
</cp:coreProperties>
</file>