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91633" w14:textId="2E446E63" w:rsidR="001F1578" w:rsidRPr="00942C1A" w:rsidRDefault="009811DE" w:rsidP="00942C1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Avviso pubblico per la </w:t>
      </w:r>
      <w:r w:rsidRPr="00942C1A">
        <w:rPr>
          <w:rFonts w:cstheme="minorHAnsi"/>
          <w:b/>
          <w:bCs/>
          <w:sz w:val="28"/>
          <w:szCs w:val="28"/>
        </w:rPr>
        <w:t>manifestazione</w:t>
      </w:r>
      <w:r>
        <w:rPr>
          <w:rFonts w:cstheme="minorHAnsi"/>
          <w:b/>
          <w:bCs/>
          <w:sz w:val="28"/>
          <w:szCs w:val="28"/>
        </w:rPr>
        <w:t xml:space="preserve"> di</w:t>
      </w:r>
      <w:r w:rsidR="00832FED" w:rsidRPr="00687DA3">
        <w:rPr>
          <w:rFonts w:cstheme="minorHAnsi"/>
          <w:b/>
          <w:bCs/>
          <w:sz w:val="28"/>
          <w:szCs w:val="28"/>
        </w:rPr>
        <w:t xml:space="preserve"> inte</w:t>
      </w:r>
      <w:r w:rsidR="00832FED" w:rsidRPr="00942C1A">
        <w:rPr>
          <w:rFonts w:cstheme="minorHAnsi"/>
          <w:b/>
          <w:bCs/>
          <w:sz w:val="28"/>
          <w:szCs w:val="28"/>
        </w:rPr>
        <w:t>resse</w:t>
      </w:r>
      <w:r w:rsidR="00942C1A" w:rsidRPr="00942C1A">
        <w:rPr>
          <w:rFonts w:cstheme="minorHAnsi"/>
          <w:b/>
          <w:bCs/>
          <w:sz w:val="28"/>
          <w:szCs w:val="28"/>
        </w:rPr>
        <w:t xml:space="preserve"> </w:t>
      </w:r>
      <w:r w:rsidR="001F1578" w:rsidRPr="00942C1A">
        <w:rPr>
          <w:rFonts w:cstheme="minorHAnsi"/>
          <w:b/>
          <w:bCs/>
          <w:sz w:val="28"/>
          <w:szCs w:val="28"/>
        </w:rPr>
        <w:t>per la costituzione di un</w:t>
      </w:r>
      <w:r w:rsidR="00996F62" w:rsidRPr="00942C1A">
        <w:rPr>
          <w:rFonts w:cstheme="minorHAnsi"/>
          <w:b/>
          <w:bCs/>
          <w:sz w:val="28"/>
          <w:szCs w:val="28"/>
        </w:rPr>
        <w:t xml:space="preserve"> elenco</w:t>
      </w:r>
    </w:p>
    <w:p w14:paraId="00E16CD8" w14:textId="74FE35A2" w:rsidR="001F1578" w:rsidRPr="00942C1A" w:rsidRDefault="001F1578" w:rsidP="00942C1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942C1A">
        <w:rPr>
          <w:rFonts w:cstheme="minorHAnsi"/>
          <w:b/>
          <w:bCs/>
          <w:sz w:val="28"/>
          <w:szCs w:val="28"/>
        </w:rPr>
        <w:t xml:space="preserve">di </w:t>
      </w:r>
      <w:r w:rsidR="00BC11FE" w:rsidRPr="00942C1A">
        <w:rPr>
          <w:rFonts w:cstheme="minorHAnsi"/>
          <w:b/>
          <w:bCs/>
          <w:sz w:val="28"/>
          <w:szCs w:val="28"/>
        </w:rPr>
        <w:t xml:space="preserve">soggetti qualificati </w:t>
      </w:r>
      <w:r w:rsidRPr="00942C1A">
        <w:rPr>
          <w:rFonts w:cstheme="minorHAnsi"/>
          <w:b/>
          <w:bCs/>
          <w:sz w:val="28"/>
          <w:szCs w:val="28"/>
        </w:rPr>
        <w:t>per l’affidamento di incarichi professionali</w:t>
      </w:r>
      <w:r w:rsidR="00543688">
        <w:rPr>
          <w:rFonts w:cstheme="minorHAnsi"/>
          <w:b/>
          <w:bCs/>
          <w:sz w:val="28"/>
          <w:szCs w:val="28"/>
        </w:rPr>
        <w:t xml:space="preserve"> </w:t>
      </w:r>
      <w:bookmarkStart w:id="0" w:name="_Hlk60914284"/>
      <w:r w:rsidR="00543688">
        <w:rPr>
          <w:rFonts w:cstheme="minorHAnsi"/>
          <w:b/>
          <w:bCs/>
          <w:sz w:val="28"/>
          <w:szCs w:val="28"/>
        </w:rPr>
        <w:t>(A/esperti/Progetti)</w:t>
      </w:r>
    </w:p>
    <w:bookmarkEnd w:id="0"/>
    <w:p w14:paraId="4D426642" w14:textId="77777777" w:rsidR="00832FED" w:rsidRPr="00832FED" w:rsidRDefault="00832FED" w:rsidP="00832FED">
      <w:pPr>
        <w:jc w:val="both"/>
        <w:rPr>
          <w:rFonts w:cstheme="minorHAnsi"/>
          <w:sz w:val="24"/>
          <w:szCs w:val="24"/>
        </w:rPr>
      </w:pPr>
    </w:p>
    <w:p w14:paraId="0759C00E" w14:textId="77777777" w:rsidR="00832FED" w:rsidRPr="00687DA3" w:rsidRDefault="00832FED" w:rsidP="00832FED">
      <w:pPr>
        <w:jc w:val="center"/>
        <w:rPr>
          <w:rFonts w:cstheme="minorHAnsi"/>
          <w:b/>
          <w:bCs/>
          <w:sz w:val="24"/>
          <w:szCs w:val="24"/>
        </w:rPr>
      </w:pPr>
      <w:r w:rsidRPr="00687DA3">
        <w:rPr>
          <w:rFonts w:cstheme="minorHAnsi"/>
          <w:b/>
          <w:bCs/>
          <w:sz w:val="24"/>
          <w:szCs w:val="24"/>
        </w:rPr>
        <w:t>INTRODUZIONE</w:t>
      </w:r>
    </w:p>
    <w:p w14:paraId="6B8EF023" w14:textId="778A92D0" w:rsidR="00832FED" w:rsidRPr="00832FED" w:rsidRDefault="00832FED" w:rsidP="00832FED">
      <w:pPr>
        <w:jc w:val="both"/>
        <w:rPr>
          <w:rFonts w:cstheme="minorHAnsi"/>
          <w:sz w:val="24"/>
          <w:szCs w:val="24"/>
        </w:rPr>
      </w:pPr>
      <w:r w:rsidRPr="00832FED">
        <w:rPr>
          <w:rFonts w:cstheme="minorHAnsi"/>
          <w:sz w:val="24"/>
          <w:szCs w:val="24"/>
        </w:rPr>
        <w:t>I programmi di finanziamento</w:t>
      </w:r>
      <w:r w:rsidR="00687DA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pensati </w:t>
      </w:r>
      <w:r w:rsidRPr="00832FED">
        <w:rPr>
          <w:rFonts w:cstheme="minorHAnsi"/>
          <w:sz w:val="24"/>
          <w:szCs w:val="24"/>
        </w:rPr>
        <w:t>per supportare la ricerca, lo sviluppo, l'innovazione e il progresso</w:t>
      </w:r>
      <w:r w:rsidR="00687DA3">
        <w:rPr>
          <w:rFonts w:cstheme="minorHAnsi"/>
          <w:sz w:val="24"/>
          <w:szCs w:val="24"/>
        </w:rPr>
        <w:t>, r</w:t>
      </w:r>
      <w:r w:rsidRPr="00832FED">
        <w:rPr>
          <w:rFonts w:cstheme="minorHAnsi"/>
          <w:sz w:val="24"/>
          <w:szCs w:val="24"/>
        </w:rPr>
        <w:t>appresentano</w:t>
      </w:r>
      <w:r w:rsidR="00687DA3">
        <w:rPr>
          <w:rFonts w:cstheme="minorHAnsi"/>
          <w:sz w:val="24"/>
          <w:szCs w:val="24"/>
        </w:rPr>
        <w:t xml:space="preserve"> </w:t>
      </w:r>
      <w:r w:rsidRPr="00832FED">
        <w:rPr>
          <w:rFonts w:cstheme="minorHAnsi"/>
          <w:sz w:val="24"/>
          <w:szCs w:val="24"/>
        </w:rPr>
        <w:t>una grande opportunità</w:t>
      </w:r>
      <w:r>
        <w:rPr>
          <w:rFonts w:cstheme="minorHAnsi"/>
          <w:sz w:val="24"/>
          <w:szCs w:val="24"/>
        </w:rPr>
        <w:t xml:space="preserve"> da </w:t>
      </w:r>
      <w:r w:rsidRPr="00832FED">
        <w:rPr>
          <w:rFonts w:cstheme="minorHAnsi"/>
          <w:sz w:val="24"/>
          <w:szCs w:val="24"/>
        </w:rPr>
        <w:t xml:space="preserve">cogliere, oltre che una sfida da affrontare, </w:t>
      </w:r>
      <w:r>
        <w:rPr>
          <w:rFonts w:cstheme="minorHAnsi"/>
          <w:sz w:val="24"/>
          <w:szCs w:val="24"/>
        </w:rPr>
        <w:t xml:space="preserve">per </w:t>
      </w:r>
      <w:r w:rsidRPr="00832FED">
        <w:rPr>
          <w:rFonts w:cstheme="minorHAnsi"/>
          <w:sz w:val="24"/>
          <w:szCs w:val="24"/>
        </w:rPr>
        <w:t xml:space="preserve">mantenere </w:t>
      </w:r>
      <w:r w:rsidR="00687DA3">
        <w:rPr>
          <w:rFonts w:cstheme="minorHAnsi"/>
          <w:sz w:val="24"/>
          <w:szCs w:val="24"/>
        </w:rPr>
        <w:t>e</w:t>
      </w:r>
      <w:r w:rsidRPr="00832FED">
        <w:rPr>
          <w:rFonts w:cstheme="minorHAnsi"/>
          <w:sz w:val="24"/>
          <w:szCs w:val="24"/>
        </w:rPr>
        <w:t xml:space="preserve"> potenziare i risultati già raggiunti</w:t>
      </w:r>
      <w:r w:rsidR="00687DA3">
        <w:rPr>
          <w:rFonts w:cstheme="minorHAnsi"/>
          <w:sz w:val="24"/>
          <w:szCs w:val="24"/>
        </w:rPr>
        <w:t xml:space="preserve"> da Unicam</w:t>
      </w:r>
      <w:r w:rsidRPr="00832FED">
        <w:rPr>
          <w:rFonts w:cstheme="minorHAnsi"/>
          <w:sz w:val="24"/>
          <w:szCs w:val="24"/>
        </w:rPr>
        <w:t>.</w:t>
      </w:r>
      <w:r w:rsidR="00071296">
        <w:rPr>
          <w:rFonts w:cstheme="minorHAnsi"/>
          <w:sz w:val="24"/>
          <w:szCs w:val="24"/>
        </w:rPr>
        <w:t xml:space="preserve"> </w:t>
      </w:r>
      <w:r w:rsidRPr="00832FED">
        <w:rPr>
          <w:rFonts w:cstheme="minorHAnsi"/>
          <w:sz w:val="24"/>
          <w:szCs w:val="24"/>
        </w:rPr>
        <w:t>L'attuale quadro dei programmi</w:t>
      </w:r>
      <w:r>
        <w:rPr>
          <w:rFonts w:cstheme="minorHAnsi"/>
          <w:sz w:val="24"/>
          <w:szCs w:val="24"/>
        </w:rPr>
        <w:t xml:space="preserve"> </w:t>
      </w:r>
      <w:r w:rsidR="00687DA3">
        <w:rPr>
          <w:rFonts w:cstheme="minorHAnsi"/>
          <w:sz w:val="24"/>
          <w:szCs w:val="24"/>
        </w:rPr>
        <w:t xml:space="preserve">di finanziamento </w:t>
      </w:r>
      <w:r>
        <w:rPr>
          <w:rFonts w:cstheme="minorHAnsi"/>
          <w:sz w:val="24"/>
          <w:szCs w:val="24"/>
        </w:rPr>
        <w:t>si distingue</w:t>
      </w:r>
      <w:r w:rsidR="00071296">
        <w:rPr>
          <w:rFonts w:cstheme="minorHAnsi"/>
          <w:sz w:val="24"/>
          <w:szCs w:val="24"/>
        </w:rPr>
        <w:t>, tuttavia,</w:t>
      </w:r>
      <w:r>
        <w:rPr>
          <w:rFonts w:cstheme="minorHAnsi"/>
          <w:sz w:val="24"/>
          <w:szCs w:val="24"/>
        </w:rPr>
        <w:t xml:space="preserve"> per </w:t>
      </w:r>
      <w:r w:rsidRPr="00832FED">
        <w:rPr>
          <w:rFonts w:cstheme="minorHAnsi"/>
          <w:sz w:val="24"/>
          <w:szCs w:val="24"/>
        </w:rPr>
        <w:t>un'elevata competitività e una complessità crescente</w:t>
      </w:r>
      <w:r>
        <w:rPr>
          <w:rFonts w:cstheme="minorHAnsi"/>
          <w:sz w:val="24"/>
          <w:szCs w:val="24"/>
        </w:rPr>
        <w:t xml:space="preserve">, anche nella strutturazione di </w:t>
      </w:r>
      <w:r w:rsidRPr="00832FED">
        <w:rPr>
          <w:rFonts w:cstheme="minorHAnsi"/>
          <w:sz w:val="24"/>
          <w:szCs w:val="24"/>
        </w:rPr>
        <w:t>un partenariato di successo.</w:t>
      </w:r>
    </w:p>
    <w:p w14:paraId="659F4ED9" w14:textId="4767D1A9" w:rsidR="00832FED" w:rsidRPr="00832FED" w:rsidRDefault="00832FED" w:rsidP="00832FED">
      <w:pPr>
        <w:jc w:val="both"/>
        <w:rPr>
          <w:rFonts w:cstheme="minorHAnsi"/>
          <w:sz w:val="24"/>
          <w:szCs w:val="24"/>
        </w:rPr>
      </w:pPr>
      <w:r w:rsidRPr="00832FED">
        <w:rPr>
          <w:rFonts w:cstheme="minorHAnsi"/>
          <w:sz w:val="24"/>
          <w:szCs w:val="24"/>
        </w:rPr>
        <w:t>L'Università degli Studi di Camerino</w:t>
      </w:r>
      <w:r w:rsidR="00071296">
        <w:rPr>
          <w:rFonts w:cstheme="minorHAnsi"/>
          <w:sz w:val="24"/>
          <w:szCs w:val="24"/>
        </w:rPr>
        <w:t>,</w:t>
      </w:r>
      <w:r w:rsidRPr="00832FED">
        <w:rPr>
          <w:rFonts w:cstheme="minorHAnsi"/>
          <w:sz w:val="24"/>
          <w:szCs w:val="24"/>
        </w:rPr>
        <w:t xml:space="preserve"> </w:t>
      </w:r>
      <w:r w:rsidR="00071296">
        <w:rPr>
          <w:rFonts w:cstheme="minorHAnsi"/>
          <w:sz w:val="24"/>
          <w:szCs w:val="24"/>
        </w:rPr>
        <w:t>al fine di</w:t>
      </w:r>
      <w:r>
        <w:rPr>
          <w:rFonts w:cstheme="minorHAnsi"/>
          <w:sz w:val="24"/>
          <w:szCs w:val="24"/>
        </w:rPr>
        <w:t xml:space="preserve"> incrementare</w:t>
      </w:r>
      <w:r w:rsidRPr="00832FED">
        <w:rPr>
          <w:rFonts w:cstheme="minorHAnsi"/>
          <w:sz w:val="24"/>
          <w:szCs w:val="24"/>
        </w:rPr>
        <w:t xml:space="preserve"> la propria partecipazione ai programmi di finanziamento, in particolare relativi a ricerca e innovazione,</w:t>
      </w:r>
      <w:r w:rsidR="004D2960">
        <w:rPr>
          <w:rFonts w:cstheme="minorHAnsi"/>
          <w:sz w:val="24"/>
          <w:szCs w:val="24"/>
        </w:rPr>
        <w:t xml:space="preserve"> ed </w:t>
      </w:r>
      <w:r w:rsidRPr="00832FED">
        <w:rPr>
          <w:rFonts w:cstheme="minorHAnsi"/>
          <w:sz w:val="24"/>
          <w:szCs w:val="24"/>
        </w:rPr>
        <w:t xml:space="preserve">avviare proficue collaborazioni a </w:t>
      </w:r>
      <w:r w:rsidR="00071296" w:rsidRPr="00832FED">
        <w:rPr>
          <w:rFonts w:cstheme="minorHAnsi"/>
          <w:sz w:val="24"/>
          <w:szCs w:val="24"/>
        </w:rPr>
        <w:t>livello locale, nazionale, europeo e internazionale</w:t>
      </w:r>
      <w:r w:rsidR="00071296">
        <w:rPr>
          <w:rFonts w:cstheme="minorHAnsi"/>
          <w:sz w:val="24"/>
          <w:szCs w:val="24"/>
        </w:rPr>
        <w:t xml:space="preserve">, considera </w:t>
      </w:r>
      <w:r w:rsidRPr="00832FED">
        <w:rPr>
          <w:rFonts w:cstheme="minorHAnsi"/>
          <w:sz w:val="24"/>
          <w:szCs w:val="24"/>
        </w:rPr>
        <w:t>necessario definire nuovi metodi e strumenti</w:t>
      </w:r>
      <w:r w:rsidR="004D2960">
        <w:rPr>
          <w:rFonts w:cstheme="minorHAnsi"/>
          <w:sz w:val="24"/>
          <w:szCs w:val="24"/>
        </w:rPr>
        <w:t xml:space="preserve"> </w:t>
      </w:r>
      <w:r w:rsidR="008D6DCE">
        <w:rPr>
          <w:rFonts w:cstheme="minorHAnsi"/>
          <w:sz w:val="24"/>
          <w:szCs w:val="24"/>
        </w:rPr>
        <w:t>per</w:t>
      </w:r>
      <w:r w:rsidR="004D2960">
        <w:rPr>
          <w:rFonts w:cstheme="minorHAnsi"/>
          <w:sz w:val="24"/>
          <w:szCs w:val="24"/>
        </w:rPr>
        <w:t xml:space="preserve"> </w:t>
      </w:r>
      <w:r w:rsidRPr="00832FED">
        <w:rPr>
          <w:rFonts w:cstheme="minorHAnsi"/>
          <w:sz w:val="24"/>
          <w:szCs w:val="24"/>
        </w:rPr>
        <w:t>migliorare</w:t>
      </w:r>
      <w:r w:rsidR="004D2960">
        <w:rPr>
          <w:rFonts w:cstheme="minorHAnsi"/>
          <w:sz w:val="24"/>
          <w:szCs w:val="24"/>
        </w:rPr>
        <w:t xml:space="preserve"> le </w:t>
      </w:r>
      <w:r w:rsidR="002855AD">
        <w:rPr>
          <w:rFonts w:cstheme="minorHAnsi"/>
          <w:sz w:val="24"/>
          <w:szCs w:val="24"/>
        </w:rPr>
        <w:t>proprie possibilità</w:t>
      </w:r>
      <w:r w:rsidR="004D2960">
        <w:rPr>
          <w:rFonts w:cstheme="minorHAnsi"/>
          <w:sz w:val="24"/>
          <w:szCs w:val="24"/>
        </w:rPr>
        <w:t xml:space="preserve"> </w:t>
      </w:r>
      <w:r w:rsidRPr="00832FED">
        <w:rPr>
          <w:rFonts w:cstheme="minorHAnsi"/>
          <w:sz w:val="24"/>
          <w:szCs w:val="24"/>
        </w:rPr>
        <w:t xml:space="preserve">di successo </w:t>
      </w:r>
      <w:r w:rsidR="009811DE">
        <w:rPr>
          <w:rFonts w:cstheme="minorHAnsi"/>
          <w:sz w:val="24"/>
          <w:szCs w:val="24"/>
        </w:rPr>
        <w:t>nell’ambito dei</w:t>
      </w:r>
      <w:r w:rsidR="008D6DCE">
        <w:rPr>
          <w:rFonts w:cstheme="minorHAnsi"/>
          <w:sz w:val="24"/>
          <w:szCs w:val="24"/>
        </w:rPr>
        <w:t xml:space="preserve"> summenzionati </w:t>
      </w:r>
      <w:r w:rsidRPr="00832FED">
        <w:rPr>
          <w:rFonts w:cstheme="minorHAnsi"/>
          <w:sz w:val="24"/>
          <w:szCs w:val="24"/>
        </w:rPr>
        <w:t>programmi di finanziamento</w:t>
      </w:r>
      <w:r w:rsidR="008D6DCE">
        <w:rPr>
          <w:rFonts w:cstheme="minorHAnsi"/>
          <w:sz w:val="24"/>
          <w:szCs w:val="24"/>
        </w:rPr>
        <w:t>.</w:t>
      </w:r>
    </w:p>
    <w:p w14:paraId="7B638B25" w14:textId="168EC3DC" w:rsidR="00832FED" w:rsidRPr="00832FED" w:rsidRDefault="004D2960" w:rsidP="00832FE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Pertanto, </w:t>
      </w:r>
      <w:r w:rsidR="005B0081">
        <w:rPr>
          <w:rFonts w:cstheme="minorHAnsi"/>
          <w:sz w:val="24"/>
          <w:szCs w:val="24"/>
        </w:rPr>
        <w:t>i</w:t>
      </w:r>
      <w:r w:rsidR="00071296" w:rsidRPr="00071296">
        <w:rPr>
          <w:rFonts w:cstheme="minorHAnsi"/>
          <w:sz w:val="24"/>
          <w:szCs w:val="24"/>
        </w:rPr>
        <w:t>l presente</w:t>
      </w:r>
      <w:r w:rsidR="00071296">
        <w:rPr>
          <w:rFonts w:cstheme="minorHAnsi"/>
          <w:sz w:val="24"/>
          <w:szCs w:val="24"/>
        </w:rPr>
        <w:t xml:space="preserve"> </w:t>
      </w:r>
      <w:r w:rsidR="009811DE">
        <w:rPr>
          <w:rFonts w:cstheme="minorHAnsi"/>
          <w:sz w:val="24"/>
          <w:szCs w:val="24"/>
        </w:rPr>
        <w:t>avviso</w:t>
      </w:r>
      <w:r w:rsidR="00071296">
        <w:rPr>
          <w:rFonts w:cstheme="minorHAnsi"/>
          <w:sz w:val="24"/>
          <w:szCs w:val="24"/>
        </w:rPr>
        <w:t xml:space="preserve"> </w:t>
      </w:r>
      <w:r w:rsidR="00071296" w:rsidRPr="00071296">
        <w:rPr>
          <w:rFonts w:cstheme="minorHAnsi"/>
          <w:sz w:val="24"/>
          <w:szCs w:val="24"/>
        </w:rPr>
        <w:t>viene pubblicato allo scopo di individuare</w:t>
      </w:r>
      <w:r w:rsidR="00071296">
        <w:rPr>
          <w:rFonts w:cstheme="minorHAnsi"/>
          <w:sz w:val="24"/>
          <w:szCs w:val="24"/>
        </w:rPr>
        <w:t xml:space="preserve"> </w:t>
      </w:r>
      <w:r w:rsidR="001E5431">
        <w:rPr>
          <w:rFonts w:cstheme="minorHAnsi"/>
          <w:sz w:val="24"/>
          <w:szCs w:val="24"/>
        </w:rPr>
        <w:t>soggetti qualificati</w:t>
      </w:r>
      <w:r w:rsidR="001E5431" w:rsidRPr="001E54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interessati</w:t>
      </w:r>
      <w:r w:rsidR="00832FED" w:rsidRPr="00832FED">
        <w:rPr>
          <w:rFonts w:cstheme="minorHAnsi"/>
          <w:sz w:val="24"/>
          <w:szCs w:val="24"/>
        </w:rPr>
        <w:t xml:space="preserve"> secondo le regole stabilite </w:t>
      </w:r>
      <w:r w:rsidR="005B0081">
        <w:rPr>
          <w:rFonts w:cstheme="minorHAnsi"/>
          <w:sz w:val="24"/>
          <w:szCs w:val="24"/>
        </w:rPr>
        <w:t>nello stesso</w:t>
      </w:r>
      <w:r w:rsidR="00832FED" w:rsidRPr="00832FED">
        <w:rPr>
          <w:rFonts w:cstheme="minorHAnsi"/>
          <w:sz w:val="24"/>
          <w:szCs w:val="24"/>
        </w:rPr>
        <w:t>.</w:t>
      </w:r>
    </w:p>
    <w:p w14:paraId="1AE107E5" w14:textId="73F9318E" w:rsidR="00132A66" w:rsidRPr="00832FED" w:rsidRDefault="00132A66" w:rsidP="00F75150">
      <w:pPr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2F5F64B4" w14:textId="06B035DF" w:rsidR="00132A66" w:rsidRPr="002C6E6C" w:rsidRDefault="006F0BB4" w:rsidP="00181C29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INFORMAZION</w:t>
      </w:r>
      <w:r w:rsidR="005B0081">
        <w:rPr>
          <w:rFonts w:cstheme="minorHAnsi"/>
          <w:b/>
          <w:bCs/>
          <w:sz w:val="24"/>
          <w:szCs w:val="24"/>
          <w:lang w:val="en-GB"/>
        </w:rPr>
        <w:t>I GENERALI</w:t>
      </w:r>
    </w:p>
    <w:p w14:paraId="0A8AF608" w14:textId="3D936905" w:rsidR="00F60281" w:rsidRPr="002C6E6C" w:rsidRDefault="005B0081" w:rsidP="00C241F6">
      <w:pPr>
        <w:pStyle w:val="Paragrafoelenco"/>
        <w:numPr>
          <w:ilvl w:val="0"/>
          <w:numId w:val="1"/>
        </w:numPr>
        <w:jc w:val="both"/>
        <w:rPr>
          <w:rFonts w:cstheme="minorHAnsi"/>
          <w:b/>
          <w:bCs/>
          <w:color w:val="4472C4" w:themeColor="accent1"/>
          <w:sz w:val="24"/>
          <w:szCs w:val="24"/>
          <w:lang w:val="en-GB"/>
        </w:rPr>
      </w:pPr>
      <w:r>
        <w:rPr>
          <w:rFonts w:cstheme="minorHAnsi"/>
          <w:b/>
          <w:bCs/>
          <w:color w:val="4472C4" w:themeColor="accent1"/>
          <w:sz w:val="24"/>
          <w:szCs w:val="24"/>
          <w:lang w:val="en-GB"/>
        </w:rPr>
        <w:t>CHI PUO’ PARTECIPARE</w:t>
      </w:r>
    </w:p>
    <w:p w14:paraId="5E60E05F" w14:textId="40CB019E" w:rsidR="00690A4F" w:rsidRDefault="00071296" w:rsidP="00A46E7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presente</w:t>
      </w:r>
      <w:r w:rsidR="006F0BB4" w:rsidRPr="006F0BB4">
        <w:rPr>
          <w:rFonts w:cstheme="minorHAnsi"/>
          <w:sz w:val="24"/>
          <w:szCs w:val="24"/>
        </w:rPr>
        <w:t xml:space="preserve"> "</w:t>
      </w:r>
      <w:r w:rsidR="005B0081" w:rsidRPr="005B0081">
        <w:t xml:space="preserve"> </w:t>
      </w:r>
      <w:r w:rsidR="005B0081" w:rsidRPr="005B0081">
        <w:rPr>
          <w:rFonts w:cstheme="minorHAnsi"/>
          <w:sz w:val="24"/>
          <w:szCs w:val="24"/>
        </w:rPr>
        <w:t>Avviso pubblico per la manifestazione di interesse</w:t>
      </w:r>
      <w:r w:rsidR="006F0BB4" w:rsidRPr="006F0BB4">
        <w:rPr>
          <w:rFonts w:cstheme="minorHAnsi"/>
          <w:sz w:val="24"/>
          <w:szCs w:val="24"/>
        </w:rPr>
        <w:t xml:space="preserve">" è aperto </w:t>
      </w:r>
      <w:r w:rsidR="00AC0DB8">
        <w:rPr>
          <w:rFonts w:cstheme="minorHAnsi"/>
          <w:sz w:val="24"/>
          <w:szCs w:val="24"/>
        </w:rPr>
        <w:t>tanto</w:t>
      </w:r>
      <w:r w:rsidR="006F0BB4" w:rsidRPr="006F0BB4">
        <w:rPr>
          <w:rFonts w:cstheme="minorHAnsi"/>
          <w:sz w:val="24"/>
          <w:szCs w:val="24"/>
        </w:rPr>
        <w:t xml:space="preserve"> alle persone fisiche </w:t>
      </w:r>
      <w:r w:rsidR="00AC0DB8">
        <w:rPr>
          <w:rFonts w:cstheme="minorHAnsi"/>
          <w:sz w:val="24"/>
          <w:szCs w:val="24"/>
        </w:rPr>
        <w:t>quanto</w:t>
      </w:r>
      <w:r w:rsidR="006F0BB4" w:rsidRPr="006F0BB4">
        <w:rPr>
          <w:rFonts w:cstheme="minorHAnsi"/>
          <w:sz w:val="24"/>
          <w:szCs w:val="24"/>
        </w:rPr>
        <w:t xml:space="preserve"> </w:t>
      </w:r>
      <w:r w:rsidR="00AC0DB8">
        <w:rPr>
          <w:rFonts w:cstheme="minorHAnsi"/>
          <w:sz w:val="24"/>
          <w:szCs w:val="24"/>
        </w:rPr>
        <w:t>a quelle</w:t>
      </w:r>
      <w:r w:rsidR="006F0BB4" w:rsidRPr="006F0BB4">
        <w:rPr>
          <w:rFonts w:cstheme="minorHAnsi"/>
          <w:sz w:val="24"/>
          <w:szCs w:val="24"/>
        </w:rPr>
        <w:t xml:space="preserve"> giuridiche.</w:t>
      </w:r>
    </w:p>
    <w:p w14:paraId="4709D973" w14:textId="77777777" w:rsidR="006B40AB" w:rsidRPr="006F0BB4" w:rsidRDefault="006B40AB" w:rsidP="00A46E7A">
      <w:pPr>
        <w:jc w:val="both"/>
        <w:rPr>
          <w:rFonts w:cstheme="minorHAnsi"/>
          <w:sz w:val="24"/>
          <w:szCs w:val="24"/>
        </w:rPr>
      </w:pPr>
    </w:p>
    <w:p w14:paraId="5FDEE008" w14:textId="76E1CA9D" w:rsidR="00690A4F" w:rsidRPr="002C6E6C" w:rsidRDefault="00BC11FE" w:rsidP="00C241F6">
      <w:pPr>
        <w:pStyle w:val="Paragrafoelenco"/>
        <w:numPr>
          <w:ilvl w:val="0"/>
          <w:numId w:val="1"/>
        </w:numPr>
        <w:rPr>
          <w:rFonts w:cstheme="minorHAnsi"/>
          <w:b/>
          <w:bCs/>
          <w:color w:val="4472C4" w:themeColor="accent1"/>
          <w:sz w:val="24"/>
          <w:szCs w:val="24"/>
          <w:lang w:val="en-GB"/>
        </w:rPr>
      </w:pPr>
      <w:r>
        <w:rPr>
          <w:rFonts w:cstheme="minorHAnsi"/>
          <w:b/>
          <w:bCs/>
          <w:color w:val="4472C4" w:themeColor="accent1"/>
          <w:sz w:val="24"/>
          <w:szCs w:val="24"/>
          <w:lang w:val="en-GB"/>
        </w:rPr>
        <w:t xml:space="preserve">FINALITA’ </w:t>
      </w:r>
    </w:p>
    <w:p w14:paraId="63A47F8A" w14:textId="60D8F2A8" w:rsidR="00AC0DB8" w:rsidRDefault="006F0BB4" w:rsidP="00D76941">
      <w:pPr>
        <w:jc w:val="both"/>
        <w:rPr>
          <w:rFonts w:cstheme="minorHAnsi"/>
          <w:sz w:val="24"/>
          <w:szCs w:val="24"/>
        </w:rPr>
      </w:pPr>
      <w:r w:rsidRPr="006F0BB4">
        <w:rPr>
          <w:rFonts w:cstheme="minorHAnsi"/>
          <w:sz w:val="24"/>
          <w:szCs w:val="24"/>
        </w:rPr>
        <w:t xml:space="preserve">Lo scopo </w:t>
      </w:r>
      <w:r w:rsidR="00BC11FE">
        <w:rPr>
          <w:rFonts w:cstheme="minorHAnsi"/>
          <w:sz w:val="24"/>
          <w:szCs w:val="24"/>
        </w:rPr>
        <w:t>del presente avviso</w:t>
      </w:r>
      <w:r w:rsidR="00BC11FE" w:rsidRPr="006F0BB4">
        <w:rPr>
          <w:rFonts w:cstheme="minorHAnsi"/>
          <w:sz w:val="24"/>
          <w:szCs w:val="24"/>
        </w:rPr>
        <w:t xml:space="preserve"> </w:t>
      </w:r>
      <w:r w:rsidRPr="006F0BB4">
        <w:rPr>
          <w:rFonts w:cstheme="minorHAnsi"/>
          <w:sz w:val="24"/>
          <w:szCs w:val="24"/>
        </w:rPr>
        <w:t xml:space="preserve">è quello di </w:t>
      </w:r>
      <w:r w:rsidR="00BC11FE">
        <w:rPr>
          <w:rFonts w:cstheme="minorHAnsi"/>
          <w:sz w:val="24"/>
          <w:szCs w:val="24"/>
        </w:rPr>
        <w:t>redigere</w:t>
      </w:r>
      <w:r w:rsidR="00AC0DB8">
        <w:rPr>
          <w:rFonts w:cstheme="minorHAnsi"/>
          <w:sz w:val="24"/>
          <w:szCs w:val="24"/>
        </w:rPr>
        <w:t xml:space="preserve"> un elenco</w:t>
      </w:r>
      <w:r>
        <w:rPr>
          <w:rFonts w:cstheme="minorHAnsi"/>
          <w:sz w:val="24"/>
          <w:szCs w:val="24"/>
        </w:rPr>
        <w:t xml:space="preserve"> </w:t>
      </w:r>
      <w:r w:rsidR="00D7249D">
        <w:rPr>
          <w:rFonts w:cstheme="minorHAnsi"/>
          <w:sz w:val="24"/>
          <w:szCs w:val="24"/>
        </w:rPr>
        <w:t>(</w:t>
      </w:r>
      <w:r w:rsidR="00D7249D" w:rsidRPr="00D7249D">
        <w:rPr>
          <w:rFonts w:cstheme="minorHAnsi"/>
          <w:i/>
          <w:iCs/>
          <w:sz w:val="24"/>
          <w:szCs w:val="24"/>
        </w:rPr>
        <w:t>Long List</w:t>
      </w:r>
      <w:r w:rsidR="00D7249D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di soggetti qualificati </w:t>
      </w:r>
      <w:r w:rsidR="00D76941" w:rsidRPr="00D76941">
        <w:rPr>
          <w:rFonts w:cstheme="minorHAnsi"/>
          <w:sz w:val="24"/>
          <w:szCs w:val="24"/>
        </w:rPr>
        <w:t>cui eventualmente attingere per l’affidamento d’incarichi</w:t>
      </w:r>
      <w:r w:rsidR="00D76941">
        <w:rPr>
          <w:rFonts w:cstheme="minorHAnsi"/>
          <w:sz w:val="24"/>
          <w:szCs w:val="24"/>
        </w:rPr>
        <w:t xml:space="preserve"> </w:t>
      </w:r>
      <w:r w:rsidR="00D76941" w:rsidRPr="00D76941">
        <w:rPr>
          <w:rFonts w:cstheme="minorHAnsi"/>
          <w:sz w:val="24"/>
          <w:szCs w:val="24"/>
        </w:rPr>
        <w:t xml:space="preserve">professionali relativi allo svolgimento di servizi </w:t>
      </w:r>
      <w:r>
        <w:rPr>
          <w:rFonts w:cstheme="minorHAnsi"/>
          <w:sz w:val="24"/>
          <w:szCs w:val="24"/>
        </w:rPr>
        <w:t xml:space="preserve">in relazione ad </w:t>
      </w:r>
      <w:r w:rsidRPr="006F0BB4">
        <w:rPr>
          <w:rFonts w:cstheme="minorHAnsi"/>
          <w:sz w:val="24"/>
          <w:szCs w:val="24"/>
        </w:rPr>
        <w:t xml:space="preserve">opportunità di finanziamento a livello internazionale, europeo, nazionale e locale, fornendo </w:t>
      </w:r>
      <w:r w:rsidR="00AC0DB8">
        <w:rPr>
          <w:rFonts w:cstheme="minorHAnsi"/>
          <w:sz w:val="24"/>
          <w:szCs w:val="24"/>
        </w:rPr>
        <w:t>supporto alla</w:t>
      </w:r>
      <w:r w:rsidRPr="006F0BB4">
        <w:rPr>
          <w:rFonts w:cstheme="minorHAnsi"/>
          <w:sz w:val="24"/>
          <w:szCs w:val="24"/>
        </w:rPr>
        <w:t xml:space="preserve"> progettazione e </w:t>
      </w:r>
      <w:r w:rsidR="00AC0DB8">
        <w:rPr>
          <w:rFonts w:cstheme="minorHAnsi"/>
          <w:sz w:val="24"/>
          <w:szCs w:val="24"/>
        </w:rPr>
        <w:t>alla gestione di progetti finanziati</w:t>
      </w:r>
      <w:r w:rsidRPr="006F0BB4">
        <w:rPr>
          <w:rFonts w:cstheme="minorHAnsi"/>
          <w:sz w:val="24"/>
          <w:szCs w:val="24"/>
        </w:rPr>
        <w:t>, in particolare</w:t>
      </w:r>
      <w:r w:rsidR="00AC0DB8">
        <w:rPr>
          <w:rFonts w:cstheme="minorHAnsi"/>
          <w:sz w:val="24"/>
          <w:szCs w:val="24"/>
        </w:rPr>
        <w:t xml:space="preserve"> nel </w:t>
      </w:r>
      <w:r w:rsidRPr="006F0BB4">
        <w:rPr>
          <w:rFonts w:cstheme="minorHAnsi"/>
          <w:sz w:val="24"/>
          <w:szCs w:val="24"/>
        </w:rPr>
        <w:t xml:space="preserve">campo della ricerca e dell'innovazione. </w:t>
      </w:r>
    </w:p>
    <w:p w14:paraId="146D4804" w14:textId="3F707FA5" w:rsidR="001F1578" w:rsidRDefault="001F1578" w:rsidP="00D76941">
      <w:pPr>
        <w:jc w:val="both"/>
        <w:rPr>
          <w:rFonts w:cstheme="minorHAnsi"/>
          <w:sz w:val="24"/>
          <w:szCs w:val="24"/>
        </w:rPr>
      </w:pPr>
      <w:r w:rsidRPr="001F1578">
        <w:rPr>
          <w:rFonts w:cstheme="minorHAnsi"/>
          <w:sz w:val="24"/>
          <w:szCs w:val="24"/>
        </w:rPr>
        <w:t>L’avviso risponde all’esigenza di garantire l’espletamento delle procedure di valutazione nel rispetto dei principi di trasparenza, pubblicità, imparzialità e pari opportunità, tali da garantire l'efficacia, l'efficienza, l'economicità e la celerità delle procedure.</w:t>
      </w:r>
    </w:p>
    <w:p w14:paraId="0DB465AE" w14:textId="5D39E69A" w:rsidR="00D44C50" w:rsidRDefault="00AA07B8" w:rsidP="00A46E7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L’elenco</w:t>
      </w:r>
      <w:r w:rsidR="006F0BB4" w:rsidRPr="006F0BB4">
        <w:rPr>
          <w:rFonts w:cstheme="minorHAnsi"/>
          <w:sz w:val="24"/>
          <w:szCs w:val="24"/>
        </w:rPr>
        <w:t xml:space="preserve"> </w:t>
      </w:r>
      <w:r w:rsidR="00B159A7">
        <w:rPr>
          <w:rFonts w:cstheme="minorHAnsi"/>
          <w:sz w:val="24"/>
          <w:szCs w:val="24"/>
        </w:rPr>
        <w:t>costituirà il canale esclusivo</w:t>
      </w:r>
      <w:r w:rsidR="006F0BB4" w:rsidRPr="006F0BB4">
        <w:rPr>
          <w:rFonts w:cstheme="minorHAnsi"/>
          <w:sz w:val="24"/>
          <w:szCs w:val="24"/>
        </w:rPr>
        <w:t xml:space="preserve"> </w:t>
      </w:r>
      <w:r w:rsidR="00B159A7">
        <w:rPr>
          <w:rFonts w:cstheme="minorHAnsi"/>
          <w:sz w:val="24"/>
          <w:szCs w:val="24"/>
        </w:rPr>
        <w:t>per selezionare</w:t>
      </w:r>
      <w:r w:rsidR="00572DF1">
        <w:rPr>
          <w:rFonts w:cstheme="minorHAnsi"/>
          <w:sz w:val="24"/>
          <w:szCs w:val="24"/>
        </w:rPr>
        <w:t xml:space="preserve"> eventuali professionisti</w:t>
      </w:r>
      <w:r w:rsidR="006F0BB4" w:rsidRPr="006F0BB4">
        <w:rPr>
          <w:rFonts w:cstheme="minorHAnsi"/>
          <w:sz w:val="24"/>
          <w:szCs w:val="24"/>
        </w:rPr>
        <w:t xml:space="preserve"> </w:t>
      </w:r>
      <w:r w:rsidR="006F0BB4">
        <w:rPr>
          <w:rFonts w:cstheme="minorHAnsi"/>
          <w:sz w:val="24"/>
          <w:szCs w:val="24"/>
        </w:rPr>
        <w:t>di supporto</w:t>
      </w:r>
      <w:r w:rsidR="006F0BB4" w:rsidRPr="006F0BB4">
        <w:rPr>
          <w:rFonts w:cstheme="minorHAnsi"/>
          <w:sz w:val="24"/>
          <w:szCs w:val="24"/>
        </w:rPr>
        <w:t xml:space="preserve"> </w:t>
      </w:r>
      <w:r w:rsidR="006F0BB4">
        <w:rPr>
          <w:rFonts w:cstheme="minorHAnsi"/>
          <w:sz w:val="24"/>
          <w:szCs w:val="24"/>
        </w:rPr>
        <w:t>al</w:t>
      </w:r>
      <w:r w:rsidR="006F0BB4" w:rsidRPr="006F0BB4">
        <w:rPr>
          <w:rFonts w:cstheme="minorHAnsi"/>
          <w:sz w:val="24"/>
          <w:szCs w:val="24"/>
        </w:rPr>
        <w:t>l'Università di Camerino</w:t>
      </w:r>
      <w:r w:rsidR="006F0BB4">
        <w:rPr>
          <w:rFonts w:cstheme="minorHAnsi"/>
          <w:sz w:val="24"/>
          <w:szCs w:val="24"/>
        </w:rPr>
        <w:t xml:space="preserve"> circa le </w:t>
      </w:r>
      <w:r w:rsidR="00B159A7">
        <w:rPr>
          <w:rFonts w:cstheme="minorHAnsi"/>
          <w:sz w:val="24"/>
          <w:szCs w:val="24"/>
        </w:rPr>
        <w:t>attività sopra menzionate</w:t>
      </w:r>
      <w:r w:rsidR="006F0BB4" w:rsidRPr="006F0BB4">
        <w:rPr>
          <w:rFonts w:cstheme="minorHAnsi"/>
          <w:sz w:val="24"/>
          <w:szCs w:val="24"/>
        </w:rPr>
        <w:t>.</w:t>
      </w:r>
    </w:p>
    <w:p w14:paraId="10838393" w14:textId="60A8FA9A" w:rsidR="00AA07B8" w:rsidRDefault="00AA07B8" w:rsidP="00A46E7A">
      <w:pPr>
        <w:jc w:val="both"/>
        <w:rPr>
          <w:rFonts w:cstheme="minorHAnsi"/>
          <w:sz w:val="24"/>
          <w:szCs w:val="24"/>
        </w:rPr>
      </w:pPr>
    </w:p>
    <w:p w14:paraId="4755D20C" w14:textId="5FE7DC74" w:rsidR="00942C1A" w:rsidRDefault="00942C1A" w:rsidP="00A46E7A">
      <w:pPr>
        <w:jc w:val="both"/>
        <w:rPr>
          <w:rFonts w:cstheme="minorHAnsi"/>
          <w:sz w:val="24"/>
          <w:szCs w:val="24"/>
        </w:rPr>
      </w:pPr>
    </w:p>
    <w:p w14:paraId="5D013983" w14:textId="77777777" w:rsidR="006B40AB" w:rsidRPr="006F0BB4" w:rsidRDefault="006B40AB" w:rsidP="00A46E7A">
      <w:pPr>
        <w:jc w:val="both"/>
        <w:rPr>
          <w:rFonts w:cstheme="minorHAnsi"/>
          <w:sz w:val="24"/>
          <w:szCs w:val="24"/>
        </w:rPr>
      </w:pPr>
    </w:p>
    <w:p w14:paraId="5CAD7B0F" w14:textId="6E5D10D8" w:rsidR="00D44C50" w:rsidRPr="00AA07B8" w:rsidRDefault="00031151" w:rsidP="00D44C50">
      <w:pPr>
        <w:pStyle w:val="Paragrafoelenco"/>
        <w:numPr>
          <w:ilvl w:val="0"/>
          <w:numId w:val="1"/>
        </w:numPr>
        <w:rPr>
          <w:rFonts w:cstheme="minorHAnsi"/>
          <w:b/>
          <w:bCs/>
          <w:color w:val="4472C4" w:themeColor="accent1"/>
          <w:sz w:val="24"/>
          <w:szCs w:val="24"/>
        </w:rPr>
      </w:pPr>
      <w:r w:rsidRPr="00AA07B8">
        <w:rPr>
          <w:rFonts w:cstheme="minorHAnsi"/>
          <w:b/>
          <w:bCs/>
          <w:color w:val="4472C4" w:themeColor="accent1"/>
          <w:sz w:val="24"/>
          <w:szCs w:val="24"/>
        </w:rPr>
        <w:t>AREE TEMATICHE</w:t>
      </w:r>
      <w:r w:rsidR="00AA07B8" w:rsidRPr="00AA07B8">
        <w:rPr>
          <w:rFonts w:cstheme="minorHAnsi"/>
          <w:b/>
          <w:bCs/>
          <w:color w:val="4472C4" w:themeColor="accent1"/>
          <w:sz w:val="24"/>
          <w:szCs w:val="24"/>
        </w:rPr>
        <w:t xml:space="preserve"> DI I</w:t>
      </w:r>
      <w:r w:rsidR="00AA07B8">
        <w:rPr>
          <w:rFonts w:cstheme="minorHAnsi"/>
          <w:b/>
          <w:bCs/>
          <w:color w:val="4472C4" w:themeColor="accent1"/>
          <w:sz w:val="24"/>
          <w:szCs w:val="24"/>
        </w:rPr>
        <w:t>NTERESSE</w:t>
      </w:r>
    </w:p>
    <w:p w14:paraId="617699D9" w14:textId="4030E416" w:rsidR="00D76941" w:rsidRPr="00D76941" w:rsidRDefault="00D76941" w:rsidP="00A46E7A">
      <w:pPr>
        <w:jc w:val="both"/>
        <w:rPr>
          <w:rFonts w:cstheme="minorHAnsi"/>
          <w:sz w:val="24"/>
          <w:szCs w:val="24"/>
        </w:rPr>
      </w:pPr>
      <w:r w:rsidRPr="00D76941">
        <w:rPr>
          <w:rFonts w:cstheme="minorHAnsi"/>
          <w:sz w:val="24"/>
          <w:szCs w:val="24"/>
        </w:rPr>
        <w:t xml:space="preserve">L'Università degli Studi di Camerino - in coerenza con la propria </w:t>
      </w:r>
      <w:r w:rsidRPr="00D76941">
        <w:rPr>
          <w:rFonts w:cstheme="minorHAnsi"/>
          <w:i/>
          <w:iCs/>
          <w:sz w:val="24"/>
          <w:szCs w:val="24"/>
        </w:rPr>
        <w:t>Mission</w:t>
      </w:r>
      <w:r w:rsidRPr="00D76941">
        <w:rPr>
          <w:rFonts w:cstheme="minorHAnsi"/>
          <w:sz w:val="24"/>
          <w:szCs w:val="24"/>
        </w:rPr>
        <w:t xml:space="preserve"> e con la propria attività nel settore della ricerca e innovazione - invita </w:t>
      </w:r>
      <w:r>
        <w:rPr>
          <w:rFonts w:cstheme="minorHAnsi"/>
          <w:sz w:val="24"/>
          <w:szCs w:val="24"/>
        </w:rPr>
        <w:t xml:space="preserve">i </w:t>
      </w:r>
      <w:r w:rsidR="00AA07B8" w:rsidRPr="00AA07B8">
        <w:rPr>
          <w:rFonts w:cstheme="minorHAnsi"/>
          <w:sz w:val="24"/>
          <w:szCs w:val="24"/>
        </w:rPr>
        <w:t xml:space="preserve">soggetti qualificati </w:t>
      </w:r>
      <w:r w:rsidRPr="00D76941">
        <w:rPr>
          <w:rFonts w:cstheme="minorHAnsi"/>
          <w:sz w:val="24"/>
          <w:szCs w:val="24"/>
        </w:rPr>
        <w:t>interessati a presentare domanda rispetto alle aree tematiche di interesse</w:t>
      </w:r>
      <w:r>
        <w:rPr>
          <w:rFonts w:cstheme="minorHAnsi"/>
          <w:sz w:val="24"/>
          <w:szCs w:val="24"/>
        </w:rPr>
        <w:t xml:space="preserve">, individuate </w:t>
      </w:r>
      <w:r w:rsidRPr="00D76941">
        <w:rPr>
          <w:rFonts w:cstheme="minorHAnsi"/>
          <w:sz w:val="24"/>
          <w:szCs w:val="24"/>
        </w:rPr>
        <w:t>come segue:</w:t>
      </w:r>
      <w:r w:rsidR="00031151">
        <w:rPr>
          <w:rFonts w:cstheme="minorHAnsi"/>
          <w:sz w:val="24"/>
          <w:szCs w:val="24"/>
        </w:rPr>
        <w:t xml:space="preserve"> </w:t>
      </w:r>
    </w:p>
    <w:p w14:paraId="247ACB6D" w14:textId="39E3623C" w:rsidR="00F46BC3" w:rsidRPr="002C6E6C" w:rsidRDefault="00031151" w:rsidP="00A46E7A">
      <w:pPr>
        <w:pStyle w:val="Paragrafoelenco"/>
        <w:numPr>
          <w:ilvl w:val="0"/>
          <w:numId w:val="18"/>
        </w:num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AREA </w:t>
      </w:r>
      <w:r w:rsidR="00D44C50" w:rsidRPr="00CE03AC">
        <w:rPr>
          <w:rFonts w:cstheme="minorHAnsi"/>
          <w:i/>
          <w:iCs/>
          <w:sz w:val="24"/>
          <w:szCs w:val="24"/>
          <w:lang w:val="en-GB"/>
        </w:rPr>
        <w:t>PROPOSAL MANAGEMENT</w:t>
      </w:r>
      <w:r w:rsidR="00D44C50" w:rsidRPr="002C6E6C">
        <w:rPr>
          <w:rFonts w:cstheme="minorHAnsi"/>
          <w:sz w:val="24"/>
          <w:szCs w:val="24"/>
          <w:lang w:val="en-GB"/>
        </w:rPr>
        <w:t xml:space="preserve"> </w:t>
      </w:r>
    </w:p>
    <w:p w14:paraId="1F71D787" w14:textId="54C36266" w:rsidR="00E17C2D" w:rsidRPr="002C6E6C" w:rsidRDefault="00CE24DD" w:rsidP="00A46E7A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Principali </w:t>
      </w:r>
      <w:r w:rsidR="0026052D">
        <w:rPr>
          <w:rFonts w:cstheme="minorHAnsi"/>
          <w:sz w:val="24"/>
          <w:szCs w:val="24"/>
          <w:lang w:val="en-GB"/>
        </w:rPr>
        <w:t>Compiti</w:t>
      </w:r>
      <w:r w:rsidR="008E114D">
        <w:rPr>
          <w:rFonts w:cstheme="minorHAnsi"/>
          <w:sz w:val="24"/>
          <w:szCs w:val="24"/>
          <w:lang w:val="en-GB"/>
        </w:rPr>
        <w:t>:</w:t>
      </w:r>
    </w:p>
    <w:p w14:paraId="0BCCBE5C" w14:textId="516AF651" w:rsidR="00467AFE" w:rsidRPr="002C6E6C" w:rsidRDefault="00F32C64" w:rsidP="00CE03A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Identificazione opportunità di finanziamento</w:t>
      </w:r>
      <w:r w:rsidR="00467AFE" w:rsidRPr="002C6E6C">
        <w:rPr>
          <w:rFonts w:cstheme="minorHAnsi"/>
          <w:sz w:val="24"/>
          <w:szCs w:val="24"/>
          <w:lang w:val="en-GB"/>
        </w:rPr>
        <w:t>.</w:t>
      </w:r>
    </w:p>
    <w:p w14:paraId="3628530A" w14:textId="5FCDE1B2" w:rsidR="00467AFE" w:rsidRPr="002C6E6C" w:rsidRDefault="00F32C64" w:rsidP="00CE03A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Strutturazione partenariato</w:t>
      </w:r>
      <w:r w:rsidR="00467AFE" w:rsidRPr="002C6E6C">
        <w:rPr>
          <w:rFonts w:cstheme="minorHAnsi"/>
          <w:sz w:val="24"/>
          <w:szCs w:val="24"/>
          <w:lang w:val="en-GB"/>
        </w:rPr>
        <w:t>.</w:t>
      </w:r>
    </w:p>
    <w:p w14:paraId="48A5BF6A" w14:textId="2DAFF75C" w:rsidR="00467AFE" w:rsidRPr="00F32C64" w:rsidRDefault="00CE03AC" w:rsidP="00CE03AC">
      <w:pPr>
        <w:pStyle w:val="Paragrafoelenco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Gestione</w:t>
      </w:r>
      <w:r w:rsidR="00F32C64" w:rsidRPr="00F32C64">
        <w:rPr>
          <w:rFonts w:cstheme="minorHAnsi"/>
          <w:sz w:val="24"/>
          <w:szCs w:val="24"/>
        </w:rPr>
        <w:t xml:space="preserve"> documentazione di progetto in base alle specificità di</w:t>
      </w:r>
      <w:r w:rsidR="00F32C64">
        <w:rPr>
          <w:rFonts w:cstheme="minorHAnsi"/>
          <w:sz w:val="24"/>
          <w:szCs w:val="24"/>
        </w:rPr>
        <w:t xml:space="preserve"> ciascun programma di finanziamento.</w:t>
      </w:r>
    </w:p>
    <w:p w14:paraId="3B2FA828" w14:textId="52B160BC" w:rsidR="00F46BC3" w:rsidRPr="00CE24DD" w:rsidRDefault="00CE24DD" w:rsidP="00CE03AC">
      <w:pPr>
        <w:pStyle w:val="Paragrafoelenco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r w:rsidRPr="00CE24DD">
        <w:rPr>
          <w:rFonts w:cstheme="minorHAnsi"/>
          <w:sz w:val="24"/>
          <w:szCs w:val="24"/>
        </w:rPr>
        <w:t xml:space="preserve">Scrittura </w:t>
      </w:r>
      <w:r>
        <w:rPr>
          <w:rFonts w:cstheme="minorHAnsi"/>
          <w:sz w:val="24"/>
          <w:szCs w:val="24"/>
        </w:rPr>
        <w:t>del progetto</w:t>
      </w:r>
      <w:r w:rsidRPr="00CE24DD">
        <w:rPr>
          <w:rFonts w:cstheme="minorHAnsi"/>
          <w:sz w:val="24"/>
          <w:szCs w:val="24"/>
        </w:rPr>
        <w:t>, per intero o relativ</w:t>
      </w:r>
      <w:r w:rsidR="00B5586C">
        <w:rPr>
          <w:rFonts w:cstheme="minorHAnsi"/>
          <w:sz w:val="24"/>
          <w:szCs w:val="24"/>
        </w:rPr>
        <w:t>a</w:t>
      </w:r>
      <w:r w:rsidRPr="00CE24DD">
        <w:rPr>
          <w:rFonts w:cstheme="minorHAnsi"/>
          <w:sz w:val="24"/>
          <w:szCs w:val="24"/>
        </w:rPr>
        <w:t xml:space="preserve"> a</w:t>
      </w:r>
      <w:r w:rsidR="00B5586C">
        <w:rPr>
          <w:rFonts w:cstheme="minorHAnsi"/>
          <w:sz w:val="24"/>
          <w:szCs w:val="24"/>
        </w:rPr>
        <w:t xml:space="preserve"> </w:t>
      </w:r>
      <w:r w:rsidRPr="00CE24DD">
        <w:rPr>
          <w:rFonts w:cstheme="minorHAnsi"/>
          <w:sz w:val="24"/>
          <w:szCs w:val="24"/>
        </w:rPr>
        <w:t xml:space="preserve">pacchetti di lavoro specifici </w:t>
      </w:r>
      <w:r>
        <w:rPr>
          <w:rFonts w:cstheme="minorHAnsi"/>
          <w:sz w:val="24"/>
          <w:szCs w:val="24"/>
        </w:rPr>
        <w:t>(</w:t>
      </w:r>
      <w:r w:rsidRPr="00CE24DD">
        <w:rPr>
          <w:rFonts w:cstheme="minorHAnsi"/>
          <w:i/>
          <w:iCs/>
          <w:sz w:val="24"/>
          <w:szCs w:val="24"/>
        </w:rPr>
        <w:t>Work Packages</w:t>
      </w:r>
      <w:r>
        <w:rPr>
          <w:rFonts w:cstheme="minorHAnsi"/>
          <w:sz w:val="24"/>
          <w:szCs w:val="24"/>
        </w:rPr>
        <w:t>)</w:t>
      </w:r>
      <w:r w:rsidR="00B5586C">
        <w:rPr>
          <w:rFonts w:cstheme="minorHAnsi"/>
          <w:sz w:val="24"/>
          <w:szCs w:val="24"/>
        </w:rPr>
        <w:t>, ad esempio</w:t>
      </w:r>
      <w:r>
        <w:rPr>
          <w:rFonts w:cstheme="minorHAnsi"/>
          <w:sz w:val="24"/>
          <w:szCs w:val="24"/>
        </w:rPr>
        <w:t xml:space="preserve"> </w:t>
      </w:r>
      <w:r w:rsidRPr="00CE24DD">
        <w:rPr>
          <w:rFonts w:cstheme="minorHAnsi"/>
          <w:sz w:val="24"/>
          <w:szCs w:val="24"/>
        </w:rPr>
        <w:t xml:space="preserve">gestione </w:t>
      </w:r>
      <w:r w:rsidR="008C703D">
        <w:rPr>
          <w:rFonts w:cstheme="minorHAnsi"/>
          <w:sz w:val="24"/>
          <w:szCs w:val="24"/>
        </w:rPr>
        <w:t>e coordinamento</w:t>
      </w:r>
      <w:r w:rsidRPr="00CE24DD">
        <w:rPr>
          <w:rFonts w:cstheme="minorHAnsi"/>
          <w:sz w:val="24"/>
          <w:szCs w:val="24"/>
        </w:rPr>
        <w:t xml:space="preserve">, diffusione </w:t>
      </w:r>
      <w:r w:rsidR="00B5586C">
        <w:rPr>
          <w:rFonts w:cstheme="minorHAnsi"/>
          <w:sz w:val="24"/>
          <w:szCs w:val="24"/>
        </w:rPr>
        <w:t>risultati,</w:t>
      </w:r>
      <w:r w:rsidRPr="00CE24DD">
        <w:rPr>
          <w:rFonts w:cstheme="minorHAnsi"/>
          <w:sz w:val="24"/>
          <w:szCs w:val="24"/>
        </w:rPr>
        <w:t xml:space="preserve"> monitoraggio e valutazione.</w:t>
      </w:r>
    </w:p>
    <w:p w14:paraId="772E5F8A" w14:textId="799D6359" w:rsidR="00467AFE" w:rsidRPr="002C6E6C" w:rsidRDefault="00467AFE" w:rsidP="00CE03A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  <w:lang w:val="en-GB"/>
        </w:rPr>
      </w:pPr>
      <w:r w:rsidRPr="00B5586C">
        <w:rPr>
          <w:rFonts w:cstheme="minorHAnsi"/>
          <w:i/>
          <w:iCs/>
          <w:sz w:val="24"/>
          <w:szCs w:val="24"/>
          <w:lang w:val="en-GB"/>
        </w:rPr>
        <w:t>Budgeting</w:t>
      </w:r>
      <w:r w:rsidRPr="002C6E6C">
        <w:rPr>
          <w:rFonts w:cstheme="minorHAnsi"/>
          <w:sz w:val="24"/>
          <w:szCs w:val="24"/>
          <w:lang w:val="en-GB"/>
        </w:rPr>
        <w:t>.</w:t>
      </w:r>
    </w:p>
    <w:p w14:paraId="2D15D037" w14:textId="13762D7E" w:rsidR="00DF6F65" w:rsidRPr="00DF6F65" w:rsidRDefault="00DF6F65" w:rsidP="00CE03A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r w:rsidRPr="00DF6F65">
        <w:rPr>
          <w:rFonts w:cstheme="minorHAnsi"/>
          <w:sz w:val="24"/>
          <w:szCs w:val="24"/>
        </w:rPr>
        <w:t>Revisione e valutazione dell'ammissibilità della proposta, tenendo conto dei criteri di valutazione di ciascun programma.</w:t>
      </w:r>
    </w:p>
    <w:p w14:paraId="38E1A56C" w14:textId="52091F18" w:rsidR="00DF6F65" w:rsidRPr="00DF6F65" w:rsidRDefault="00DF6F65" w:rsidP="00CE03A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Fase negoziale con ente finanziatore e </w:t>
      </w:r>
      <w:r w:rsidRPr="00DF6F65">
        <w:rPr>
          <w:rFonts w:cstheme="minorHAnsi"/>
          <w:i/>
          <w:iCs/>
          <w:sz w:val="24"/>
          <w:szCs w:val="24"/>
        </w:rPr>
        <w:t>partner</w:t>
      </w:r>
      <w:r>
        <w:rPr>
          <w:rFonts w:cstheme="minorHAnsi"/>
          <w:sz w:val="24"/>
          <w:szCs w:val="24"/>
        </w:rPr>
        <w:t>.</w:t>
      </w:r>
    </w:p>
    <w:p w14:paraId="0AE76986" w14:textId="77777777" w:rsidR="008E114D" w:rsidRPr="00031151" w:rsidRDefault="008E114D" w:rsidP="00CE03A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Qualsiasi altro</w:t>
      </w:r>
      <w:r w:rsidRPr="00DF6F65">
        <w:rPr>
          <w:rFonts w:cstheme="minorHAnsi"/>
          <w:sz w:val="24"/>
          <w:szCs w:val="24"/>
        </w:rPr>
        <w:t xml:space="preserve"> compit</w:t>
      </w:r>
      <w:r>
        <w:rPr>
          <w:rFonts w:cstheme="minorHAnsi"/>
          <w:sz w:val="24"/>
          <w:szCs w:val="24"/>
        </w:rPr>
        <w:t>o</w:t>
      </w:r>
      <w:r w:rsidRPr="00DF6F6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necessario e coerente con l’area di riferimento</w:t>
      </w:r>
      <w:r w:rsidRPr="00DF6F65">
        <w:rPr>
          <w:rFonts w:cstheme="minorHAnsi"/>
          <w:sz w:val="24"/>
          <w:szCs w:val="24"/>
        </w:rPr>
        <w:t>.</w:t>
      </w:r>
    </w:p>
    <w:p w14:paraId="7C80D738" w14:textId="77777777" w:rsidR="00E17C2D" w:rsidRPr="00031151" w:rsidRDefault="00E17C2D" w:rsidP="00A46E7A">
      <w:pPr>
        <w:pStyle w:val="Paragrafoelenco"/>
        <w:jc w:val="both"/>
        <w:rPr>
          <w:rFonts w:cstheme="minorHAnsi"/>
          <w:sz w:val="24"/>
          <w:szCs w:val="24"/>
        </w:rPr>
      </w:pPr>
    </w:p>
    <w:p w14:paraId="2B768EC3" w14:textId="7DDD381A" w:rsidR="00E17C2D" w:rsidRPr="002C6E6C" w:rsidRDefault="00031151" w:rsidP="00A46E7A">
      <w:pPr>
        <w:pStyle w:val="Paragrafoelenco"/>
        <w:numPr>
          <w:ilvl w:val="0"/>
          <w:numId w:val="18"/>
        </w:num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AREA </w:t>
      </w:r>
      <w:r w:rsidR="00D44C50" w:rsidRPr="00CE03AC">
        <w:rPr>
          <w:rFonts w:cstheme="minorHAnsi"/>
          <w:i/>
          <w:iCs/>
          <w:sz w:val="24"/>
          <w:szCs w:val="24"/>
          <w:lang w:val="en-GB"/>
        </w:rPr>
        <w:t>PROJECT MANAGEMENT</w:t>
      </w:r>
    </w:p>
    <w:p w14:paraId="1BBF3D3A" w14:textId="6AC0E57A" w:rsidR="00F32082" w:rsidRPr="002C6E6C" w:rsidRDefault="00DF6F65" w:rsidP="00A46E7A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Principali </w:t>
      </w:r>
      <w:r w:rsidR="0026052D">
        <w:rPr>
          <w:rFonts w:cstheme="minorHAnsi"/>
          <w:sz w:val="24"/>
          <w:szCs w:val="24"/>
          <w:lang w:val="en-GB"/>
        </w:rPr>
        <w:t>Compiti</w:t>
      </w:r>
      <w:r w:rsidR="008E114D">
        <w:rPr>
          <w:rFonts w:cstheme="minorHAnsi"/>
          <w:sz w:val="24"/>
          <w:szCs w:val="24"/>
          <w:lang w:val="en-GB"/>
        </w:rPr>
        <w:t>:</w:t>
      </w:r>
    </w:p>
    <w:p w14:paraId="45984D9D" w14:textId="71D47EDD" w:rsidR="00DF6F65" w:rsidRPr="00DF6F65" w:rsidRDefault="00DF6F65" w:rsidP="00CE03AC">
      <w:pPr>
        <w:pStyle w:val="Paragrafoelenco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DF6F65">
        <w:rPr>
          <w:rFonts w:cstheme="minorHAnsi"/>
          <w:sz w:val="24"/>
          <w:szCs w:val="24"/>
        </w:rPr>
        <w:t xml:space="preserve">Lavorare </w:t>
      </w:r>
      <w:r>
        <w:rPr>
          <w:rFonts w:cstheme="minorHAnsi"/>
          <w:sz w:val="24"/>
          <w:szCs w:val="24"/>
        </w:rPr>
        <w:t>in stretta sinergia</w:t>
      </w:r>
      <w:r w:rsidRPr="00DF6F65">
        <w:rPr>
          <w:rFonts w:cstheme="minorHAnsi"/>
          <w:sz w:val="24"/>
          <w:szCs w:val="24"/>
        </w:rPr>
        <w:t xml:space="preserve"> con l'Università degli Studi di Camerino al fine di garantire la corretta gestione amministrativa e finanziaria del progetto.</w:t>
      </w:r>
    </w:p>
    <w:p w14:paraId="7EE65F0B" w14:textId="150C2E5A" w:rsidR="00DF6F65" w:rsidRPr="00DF6F65" w:rsidRDefault="00DF6F65" w:rsidP="00CE03AC">
      <w:pPr>
        <w:pStyle w:val="Paragrafoelenco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DF6F65">
        <w:rPr>
          <w:rFonts w:cstheme="minorHAnsi"/>
          <w:sz w:val="24"/>
          <w:szCs w:val="24"/>
        </w:rPr>
        <w:t>Gestione del budget e pianificazione finanziaria.</w:t>
      </w:r>
    </w:p>
    <w:p w14:paraId="66D91A96" w14:textId="0C355BCE" w:rsidR="00DF6F65" w:rsidRPr="00DF6F65" w:rsidRDefault="00DF6F65" w:rsidP="00CE03AC">
      <w:pPr>
        <w:pStyle w:val="Paragrafoelenco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DF6F65">
        <w:rPr>
          <w:rFonts w:cstheme="minorHAnsi"/>
          <w:sz w:val="24"/>
          <w:szCs w:val="24"/>
        </w:rPr>
        <w:t xml:space="preserve">Redazione di </w:t>
      </w:r>
      <w:r w:rsidRPr="00DF6F65">
        <w:rPr>
          <w:rFonts w:cstheme="minorHAnsi"/>
          <w:i/>
          <w:iCs/>
          <w:sz w:val="24"/>
          <w:szCs w:val="24"/>
        </w:rPr>
        <w:t>Report</w:t>
      </w:r>
      <w:r w:rsidRPr="00DF6F6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pianificazione relativa alla gestione del rischio a diversi livelli di </w:t>
      </w:r>
      <w:r w:rsidRPr="00DF6F65">
        <w:rPr>
          <w:rFonts w:cstheme="minorHAnsi"/>
          <w:i/>
          <w:iCs/>
          <w:sz w:val="24"/>
          <w:szCs w:val="24"/>
        </w:rPr>
        <w:t>Management</w:t>
      </w:r>
      <w:r>
        <w:rPr>
          <w:rFonts w:cstheme="minorHAnsi"/>
          <w:sz w:val="24"/>
          <w:szCs w:val="24"/>
        </w:rPr>
        <w:t>.</w:t>
      </w:r>
    </w:p>
    <w:p w14:paraId="31DDD46B" w14:textId="43C430C6" w:rsidR="00DF6F65" w:rsidRPr="00DF6F65" w:rsidRDefault="00DF6F65" w:rsidP="00CE03AC">
      <w:pPr>
        <w:pStyle w:val="Paragrafoelenco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  <w:lang w:val="en-GB"/>
        </w:rPr>
      </w:pPr>
      <w:r w:rsidRPr="00DF6F65">
        <w:rPr>
          <w:rFonts w:cstheme="minorHAnsi"/>
          <w:sz w:val="24"/>
          <w:szCs w:val="24"/>
          <w:lang w:val="en-GB"/>
        </w:rPr>
        <w:t xml:space="preserve">Gestione </w:t>
      </w:r>
      <w:r>
        <w:rPr>
          <w:rFonts w:cstheme="minorHAnsi"/>
          <w:sz w:val="24"/>
          <w:szCs w:val="24"/>
          <w:lang w:val="en-GB"/>
        </w:rPr>
        <w:t>partenariato</w:t>
      </w:r>
      <w:r w:rsidRPr="00DF6F65">
        <w:rPr>
          <w:rFonts w:cstheme="minorHAnsi"/>
          <w:sz w:val="24"/>
          <w:szCs w:val="24"/>
          <w:lang w:val="en-GB"/>
        </w:rPr>
        <w:t>.</w:t>
      </w:r>
    </w:p>
    <w:p w14:paraId="262AE43D" w14:textId="1C700FEC" w:rsidR="00DF6F65" w:rsidRPr="00DF6F65" w:rsidRDefault="00DF6F65" w:rsidP="00CE03AC">
      <w:pPr>
        <w:pStyle w:val="Paragrafoelenco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DF6F65">
        <w:rPr>
          <w:rFonts w:cstheme="minorHAnsi"/>
          <w:sz w:val="24"/>
          <w:szCs w:val="24"/>
        </w:rPr>
        <w:t xml:space="preserve">Redazione documenti tecnici di progetto: piano di gestione del progetto, piano di monitoraggio e valutazione, piano di disseminazione e ogni altro documento </w:t>
      </w:r>
      <w:r>
        <w:rPr>
          <w:rFonts w:cstheme="minorHAnsi"/>
          <w:sz w:val="24"/>
          <w:szCs w:val="24"/>
        </w:rPr>
        <w:t xml:space="preserve">si rendesse </w:t>
      </w:r>
      <w:r w:rsidRPr="00DF6F65">
        <w:rPr>
          <w:rFonts w:cstheme="minorHAnsi"/>
          <w:sz w:val="24"/>
          <w:szCs w:val="24"/>
        </w:rPr>
        <w:t>necessario.</w:t>
      </w:r>
    </w:p>
    <w:p w14:paraId="5682CA0E" w14:textId="157032E2" w:rsidR="00DF6F65" w:rsidRPr="00DF6F65" w:rsidRDefault="00DF6F65" w:rsidP="00CE03AC">
      <w:pPr>
        <w:pStyle w:val="Paragrafoelenco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DF6F65">
        <w:rPr>
          <w:rFonts w:cstheme="minorHAnsi"/>
          <w:sz w:val="24"/>
          <w:szCs w:val="24"/>
        </w:rPr>
        <w:t>- Supportare</w:t>
      </w:r>
      <w:r>
        <w:rPr>
          <w:rFonts w:cstheme="minorHAnsi"/>
          <w:sz w:val="24"/>
          <w:szCs w:val="24"/>
        </w:rPr>
        <w:t xml:space="preserve"> in tutte le </w:t>
      </w:r>
      <w:r w:rsidRPr="00DF6F65">
        <w:rPr>
          <w:rFonts w:cstheme="minorHAnsi"/>
          <w:sz w:val="24"/>
          <w:szCs w:val="24"/>
        </w:rPr>
        <w:t>attività</w:t>
      </w:r>
      <w:r>
        <w:rPr>
          <w:rFonts w:cstheme="minorHAnsi"/>
          <w:sz w:val="24"/>
          <w:szCs w:val="24"/>
        </w:rPr>
        <w:t xml:space="preserve"> connesse </w:t>
      </w:r>
      <w:r w:rsidRPr="00DF6F65">
        <w:rPr>
          <w:rFonts w:cstheme="minorHAnsi"/>
          <w:sz w:val="24"/>
          <w:szCs w:val="24"/>
        </w:rPr>
        <w:t>alla produzione dei risultati finali</w:t>
      </w:r>
      <w:r>
        <w:rPr>
          <w:rFonts w:cstheme="minorHAnsi"/>
          <w:sz w:val="24"/>
          <w:szCs w:val="24"/>
        </w:rPr>
        <w:t>.</w:t>
      </w:r>
    </w:p>
    <w:p w14:paraId="1A3E237A" w14:textId="7F86C40E" w:rsidR="008E114D" w:rsidRPr="00031151" w:rsidRDefault="008E114D" w:rsidP="00CE03A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Qualsiasi altro</w:t>
      </w:r>
      <w:r w:rsidRPr="00DF6F65">
        <w:rPr>
          <w:rFonts w:cstheme="minorHAnsi"/>
          <w:sz w:val="24"/>
          <w:szCs w:val="24"/>
        </w:rPr>
        <w:t xml:space="preserve"> compit</w:t>
      </w:r>
      <w:r>
        <w:rPr>
          <w:rFonts w:cstheme="minorHAnsi"/>
          <w:sz w:val="24"/>
          <w:szCs w:val="24"/>
        </w:rPr>
        <w:t>o</w:t>
      </w:r>
      <w:r w:rsidRPr="00DF6F6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necessario e coerente con l’area di riferimento</w:t>
      </w:r>
      <w:r w:rsidRPr="00DF6F65">
        <w:rPr>
          <w:rFonts w:cstheme="minorHAnsi"/>
          <w:sz w:val="24"/>
          <w:szCs w:val="24"/>
        </w:rPr>
        <w:t>.</w:t>
      </w:r>
    </w:p>
    <w:p w14:paraId="243B7AD4" w14:textId="493A8A41" w:rsidR="00F32082" w:rsidRPr="00DF6F65" w:rsidRDefault="00F32082" w:rsidP="00A46E7A">
      <w:pPr>
        <w:jc w:val="both"/>
        <w:rPr>
          <w:rFonts w:cstheme="minorHAnsi"/>
          <w:sz w:val="24"/>
          <w:szCs w:val="24"/>
        </w:rPr>
      </w:pPr>
    </w:p>
    <w:p w14:paraId="135025AA" w14:textId="7CDAF9DD" w:rsidR="00E17C2D" w:rsidRPr="00DF6F65" w:rsidRDefault="00031151" w:rsidP="00A46E7A">
      <w:pPr>
        <w:pStyle w:val="Paragrafoelenco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AREA </w:t>
      </w:r>
      <w:r w:rsidR="00DF6F65" w:rsidRPr="00DF6F65">
        <w:rPr>
          <w:rFonts w:cstheme="minorHAnsi"/>
          <w:sz w:val="24"/>
          <w:szCs w:val="24"/>
        </w:rPr>
        <w:t xml:space="preserve">ATTIVITA’ SPECIALISTICHE </w:t>
      </w:r>
      <w:r w:rsidR="00CE03AC">
        <w:rPr>
          <w:rFonts w:cstheme="minorHAnsi"/>
          <w:sz w:val="24"/>
          <w:szCs w:val="24"/>
        </w:rPr>
        <w:t>relative a</w:t>
      </w:r>
      <w:r w:rsidR="00DF6F65" w:rsidRPr="00DF6F65">
        <w:rPr>
          <w:rFonts w:cstheme="minorHAnsi"/>
          <w:sz w:val="24"/>
          <w:szCs w:val="24"/>
        </w:rPr>
        <w:t xml:space="preserve"> comunicazione, diffusione </w:t>
      </w:r>
      <w:r w:rsidR="00DF6F65">
        <w:rPr>
          <w:rFonts w:cstheme="minorHAnsi"/>
          <w:sz w:val="24"/>
          <w:szCs w:val="24"/>
        </w:rPr>
        <w:t>risultati, disseminazione e visibilità</w:t>
      </w:r>
      <w:r w:rsidR="00E17C2D" w:rsidRPr="00DF6F65">
        <w:rPr>
          <w:rFonts w:cstheme="minorHAnsi"/>
          <w:sz w:val="24"/>
          <w:szCs w:val="24"/>
        </w:rPr>
        <w:t>.</w:t>
      </w:r>
    </w:p>
    <w:p w14:paraId="126FF4F7" w14:textId="2DDB7090" w:rsidR="00F32082" w:rsidRPr="002C6E6C" w:rsidRDefault="00DF6F65" w:rsidP="00CE03AC">
      <w:pPr>
        <w:spacing w:after="0" w:line="276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Principali </w:t>
      </w:r>
      <w:r w:rsidR="0026052D">
        <w:rPr>
          <w:rFonts w:cstheme="minorHAnsi"/>
          <w:sz w:val="24"/>
          <w:szCs w:val="24"/>
          <w:lang w:val="en-GB"/>
        </w:rPr>
        <w:t>Compiti</w:t>
      </w:r>
      <w:r w:rsidR="008E114D">
        <w:rPr>
          <w:rFonts w:cstheme="minorHAnsi"/>
          <w:sz w:val="24"/>
          <w:szCs w:val="24"/>
          <w:lang w:val="en-GB"/>
        </w:rPr>
        <w:t>:</w:t>
      </w:r>
    </w:p>
    <w:p w14:paraId="4BE91EC6" w14:textId="7A4BAB3B" w:rsidR="00DF6F65" w:rsidRPr="00DF6F65" w:rsidRDefault="00DF6F65" w:rsidP="00CE03A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bookmarkStart w:id="1" w:name="_Hlk52525497"/>
      <w:r w:rsidRPr="00DF6F65">
        <w:rPr>
          <w:rFonts w:cstheme="minorHAnsi"/>
          <w:sz w:val="24"/>
          <w:szCs w:val="24"/>
        </w:rPr>
        <w:t xml:space="preserve">Gestire progettazione, produzione e distribuzione del materiale di </w:t>
      </w:r>
      <w:r w:rsidR="00031151">
        <w:rPr>
          <w:rFonts w:cstheme="minorHAnsi"/>
          <w:sz w:val="24"/>
          <w:szCs w:val="24"/>
        </w:rPr>
        <w:t>visibilità</w:t>
      </w:r>
      <w:r>
        <w:rPr>
          <w:rFonts w:cstheme="minorHAnsi"/>
          <w:sz w:val="24"/>
          <w:szCs w:val="24"/>
        </w:rPr>
        <w:t xml:space="preserve"> e comunicazione</w:t>
      </w:r>
      <w:r w:rsidRPr="00DF6F65">
        <w:rPr>
          <w:rFonts w:cstheme="minorHAnsi"/>
          <w:sz w:val="24"/>
          <w:szCs w:val="24"/>
        </w:rPr>
        <w:t>.</w:t>
      </w:r>
    </w:p>
    <w:p w14:paraId="494E7D01" w14:textId="2A4323A8" w:rsidR="00DF6F65" w:rsidRPr="00DF6F65" w:rsidRDefault="00DF6F65" w:rsidP="00CE03A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r w:rsidRPr="00DF6F65">
        <w:rPr>
          <w:rFonts w:cstheme="minorHAnsi"/>
          <w:sz w:val="24"/>
          <w:szCs w:val="24"/>
        </w:rPr>
        <w:t>Promuovere la creazione di comunità di pratiche.</w:t>
      </w:r>
    </w:p>
    <w:p w14:paraId="108D2B5D" w14:textId="7F459D13" w:rsidR="00CD14C2" w:rsidRDefault="00DF6F65" w:rsidP="00CE03A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r w:rsidRPr="00DF6F65">
        <w:rPr>
          <w:rFonts w:cstheme="minorHAnsi"/>
          <w:sz w:val="24"/>
          <w:szCs w:val="24"/>
        </w:rPr>
        <w:t>Sostenere l</w:t>
      </w:r>
      <w:r w:rsidR="00CD14C2">
        <w:rPr>
          <w:rFonts w:cstheme="minorHAnsi"/>
          <w:sz w:val="24"/>
          <w:szCs w:val="24"/>
        </w:rPr>
        <w:t xml:space="preserve">a diffusione </w:t>
      </w:r>
      <w:r w:rsidRPr="00DF6F65">
        <w:rPr>
          <w:rFonts w:cstheme="minorHAnsi"/>
          <w:sz w:val="24"/>
          <w:szCs w:val="24"/>
        </w:rPr>
        <w:t>dei risultati dei progetti</w:t>
      </w:r>
      <w:r w:rsidR="00CD14C2">
        <w:rPr>
          <w:rFonts w:cstheme="minorHAnsi"/>
          <w:sz w:val="24"/>
          <w:szCs w:val="24"/>
        </w:rPr>
        <w:t>.</w:t>
      </w:r>
    </w:p>
    <w:bookmarkEnd w:id="1"/>
    <w:p w14:paraId="6AC7F758" w14:textId="1E50FF8A" w:rsidR="008E114D" w:rsidRDefault="008E114D" w:rsidP="00CE03A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Qualsiasi altro</w:t>
      </w:r>
      <w:r w:rsidRPr="00DF6F65">
        <w:rPr>
          <w:rFonts w:cstheme="minorHAnsi"/>
          <w:sz w:val="24"/>
          <w:szCs w:val="24"/>
        </w:rPr>
        <w:t xml:space="preserve"> compit</w:t>
      </w:r>
      <w:r>
        <w:rPr>
          <w:rFonts w:cstheme="minorHAnsi"/>
          <w:sz w:val="24"/>
          <w:szCs w:val="24"/>
        </w:rPr>
        <w:t>o</w:t>
      </w:r>
      <w:r w:rsidRPr="00DF6F6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necessario e coerente con l’area di riferimento</w:t>
      </w:r>
      <w:r w:rsidRPr="00DF6F65">
        <w:rPr>
          <w:rFonts w:cstheme="minorHAnsi"/>
          <w:sz w:val="24"/>
          <w:szCs w:val="24"/>
        </w:rPr>
        <w:t>.</w:t>
      </w:r>
    </w:p>
    <w:p w14:paraId="2468201C" w14:textId="77777777" w:rsidR="00CE03AC" w:rsidRPr="00031151" w:rsidRDefault="00CE03AC" w:rsidP="00CE03AC">
      <w:pPr>
        <w:shd w:val="clear" w:color="auto" w:fill="FFFFFF"/>
        <w:spacing w:after="0" w:line="360" w:lineRule="atLeast"/>
        <w:ind w:left="1080"/>
        <w:jc w:val="both"/>
        <w:rPr>
          <w:rFonts w:cstheme="minorHAnsi"/>
          <w:sz w:val="24"/>
          <w:szCs w:val="24"/>
        </w:rPr>
      </w:pPr>
    </w:p>
    <w:p w14:paraId="546414A4" w14:textId="435DE2AB" w:rsidR="00031151" w:rsidRPr="00031151" w:rsidRDefault="00CD14C2" w:rsidP="00031151">
      <w:pPr>
        <w:pStyle w:val="Default"/>
        <w:rPr>
          <w:rFonts w:asciiTheme="minorHAnsi" w:hAnsiTheme="minorHAnsi" w:cstheme="minorHAnsi"/>
          <w:color w:val="auto"/>
        </w:rPr>
      </w:pPr>
      <w:r w:rsidRPr="00031151">
        <w:rPr>
          <w:rFonts w:asciiTheme="minorHAnsi" w:hAnsiTheme="minorHAnsi" w:cstheme="minorHAnsi"/>
          <w:color w:val="auto"/>
        </w:rPr>
        <w:t xml:space="preserve">I </w:t>
      </w:r>
      <w:r w:rsidR="00CE03AC" w:rsidRPr="00CE03AC">
        <w:rPr>
          <w:rFonts w:asciiTheme="minorHAnsi" w:hAnsiTheme="minorHAnsi" w:cstheme="minorHAnsi"/>
          <w:color w:val="auto"/>
        </w:rPr>
        <w:t xml:space="preserve">soggetti qualificati </w:t>
      </w:r>
      <w:r w:rsidRPr="00031151">
        <w:rPr>
          <w:rFonts w:asciiTheme="minorHAnsi" w:hAnsiTheme="minorHAnsi" w:cstheme="minorHAnsi"/>
          <w:color w:val="auto"/>
        </w:rPr>
        <w:t xml:space="preserve">possono presentare </w:t>
      </w:r>
      <w:r w:rsidR="00031151" w:rsidRPr="00031151">
        <w:rPr>
          <w:rFonts w:asciiTheme="minorHAnsi" w:hAnsiTheme="minorHAnsi" w:cstheme="minorHAnsi"/>
          <w:color w:val="auto"/>
        </w:rPr>
        <w:t>la propria candidatura</w:t>
      </w:r>
      <w:r w:rsidRPr="00031151">
        <w:rPr>
          <w:rFonts w:asciiTheme="minorHAnsi" w:hAnsiTheme="minorHAnsi" w:cstheme="minorHAnsi"/>
          <w:color w:val="auto"/>
        </w:rPr>
        <w:t xml:space="preserve"> per tutte le aree tematiche di </w:t>
      </w:r>
      <w:r w:rsidR="00CE03AC">
        <w:rPr>
          <w:rFonts w:asciiTheme="minorHAnsi" w:hAnsiTheme="minorHAnsi" w:cstheme="minorHAnsi"/>
          <w:color w:val="auto"/>
        </w:rPr>
        <w:t xml:space="preserve">proprio </w:t>
      </w:r>
      <w:r w:rsidRPr="00031151">
        <w:rPr>
          <w:rFonts w:asciiTheme="minorHAnsi" w:hAnsiTheme="minorHAnsi" w:cstheme="minorHAnsi"/>
          <w:color w:val="auto"/>
        </w:rPr>
        <w:t xml:space="preserve">interesse </w:t>
      </w:r>
      <w:r w:rsidR="00CE03AC">
        <w:rPr>
          <w:rFonts w:asciiTheme="minorHAnsi" w:hAnsiTheme="minorHAnsi" w:cstheme="minorHAnsi"/>
          <w:color w:val="auto"/>
        </w:rPr>
        <w:t xml:space="preserve">tra quelle sopra indicate </w:t>
      </w:r>
      <w:r w:rsidRPr="00031151">
        <w:rPr>
          <w:rFonts w:asciiTheme="minorHAnsi" w:hAnsiTheme="minorHAnsi" w:cstheme="minorHAnsi"/>
          <w:color w:val="auto"/>
        </w:rPr>
        <w:t>(</w:t>
      </w:r>
      <w:r w:rsidR="00031151" w:rsidRPr="00031151">
        <w:rPr>
          <w:rFonts w:asciiTheme="minorHAnsi" w:hAnsiTheme="minorHAnsi" w:cstheme="minorHAnsi"/>
          <w:color w:val="auto"/>
        </w:rPr>
        <w:t>tramite l’opportuno</w:t>
      </w:r>
      <w:r w:rsidRPr="00031151">
        <w:rPr>
          <w:rFonts w:asciiTheme="minorHAnsi" w:hAnsiTheme="minorHAnsi" w:cstheme="minorHAnsi"/>
          <w:color w:val="auto"/>
        </w:rPr>
        <w:t xml:space="preserve"> modulo A).</w:t>
      </w:r>
      <w:r w:rsidR="00031151" w:rsidRPr="00031151">
        <w:rPr>
          <w:rFonts w:asciiTheme="minorHAnsi" w:hAnsiTheme="minorHAnsi" w:cstheme="minorHAnsi"/>
          <w:color w:val="auto"/>
        </w:rPr>
        <w:t xml:space="preserve"> </w:t>
      </w:r>
      <w:r w:rsidR="00CE03AC">
        <w:rPr>
          <w:rFonts w:asciiTheme="minorHAnsi" w:hAnsiTheme="minorHAnsi" w:cstheme="minorHAnsi"/>
          <w:color w:val="auto"/>
        </w:rPr>
        <w:t xml:space="preserve"> </w:t>
      </w:r>
    </w:p>
    <w:p w14:paraId="652833E0" w14:textId="36970F00" w:rsidR="00CD14C2" w:rsidRDefault="00031151" w:rsidP="00A46E7A">
      <w:pPr>
        <w:jc w:val="both"/>
        <w:rPr>
          <w:rFonts w:cstheme="minorHAnsi"/>
          <w:sz w:val="24"/>
          <w:szCs w:val="24"/>
        </w:rPr>
      </w:pPr>
      <w:r w:rsidRPr="00031151">
        <w:rPr>
          <w:rFonts w:cstheme="minorHAnsi"/>
          <w:sz w:val="24"/>
          <w:szCs w:val="24"/>
        </w:rPr>
        <w:t xml:space="preserve">La presentazione della candidatura da parte </w:t>
      </w:r>
      <w:r w:rsidR="00CE03AC">
        <w:rPr>
          <w:rFonts w:cstheme="minorHAnsi"/>
          <w:sz w:val="24"/>
          <w:szCs w:val="24"/>
        </w:rPr>
        <w:t xml:space="preserve">dei </w:t>
      </w:r>
      <w:r w:rsidR="00CE03AC" w:rsidRPr="00CE03AC">
        <w:rPr>
          <w:rFonts w:cstheme="minorHAnsi"/>
          <w:sz w:val="24"/>
          <w:szCs w:val="24"/>
        </w:rPr>
        <w:t>soggetti qualificati</w:t>
      </w:r>
      <w:r w:rsidRPr="00031151">
        <w:rPr>
          <w:rFonts w:cstheme="minorHAnsi"/>
          <w:sz w:val="24"/>
          <w:szCs w:val="24"/>
        </w:rPr>
        <w:t xml:space="preserve"> ha valenza di piena accettazione di tutte le condizioni riportate nel presente Avviso</w:t>
      </w:r>
      <w:r>
        <w:rPr>
          <w:rFonts w:cstheme="minorHAnsi"/>
          <w:sz w:val="24"/>
          <w:szCs w:val="24"/>
        </w:rPr>
        <w:t>.</w:t>
      </w:r>
    </w:p>
    <w:p w14:paraId="6DCE1A3C" w14:textId="77777777" w:rsidR="00031151" w:rsidRPr="00CD14C2" w:rsidRDefault="00031151" w:rsidP="00A46E7A">
      <w:pPr>
        <w:jc w:val="both"/>
        <w:rPr>
          <w:rFonts w:cstheme="minorHAnsi"/>
          <w:sz w:val="24"/>
          <w:szCs w:val="24"/>
        </w:rPr>
      </w:pPr>
    </w:p>
    <w:p w14:paraId="6F2771D9" w14:textId="0A7EC45F" w:rsidR="008A432F" w:rsidRPr="002C6E6C" w:rsidRDefault="00CD14C2" w:rsidP="00D44C50">
      <w:pPr>
        <w:pStyle w:val="Paragrafoelenco"/>
        <w:numPr>
          <w:ilvl w:val="0"/>
          <w:numId w:val="1"/>
        </w:numPr>
        <w:jc w:val="both"/>
        <w:rPr>
          <w:rFonts w:cstheme="minorHAnsi"/>
          <w:b/>
          <w:bCs/>
          <w:color w:val="4472C4" w:themeColor="accent1"/>
          <w:sz w:val="24"/>
          <w:szCs w:val="24"/>
          <w:lang w:val="en-GB"/>
        </w:rPr>
      </w:pPr>
      <w:r>
        <w:rPr>
          <w:rFonts w:cstheme="minorHAnsi"/>
          <w:b/>
          <w:bCs/>
          <w:color w:val="4472C4" w:themeColor="accent1"/>
          <w:sz w:val="24"/>
          <w:szCs w:val="24"/>
          <w:lang w:val="en-GB"/>
        </w:rPr>
        <w:t>SCADENZA</w:t>
      </w:r>
    </w:p>
    <w:p w14:paraId="035E7544" w14:textId="7C8CAA82" w:rsidR="00CD14C2" w:rsidRDefault="00CE03AC" w:rsidP="00942C1A">
      <w:pPr>
        <w:jc w:val="both"/>
        <w:rPr>
          <w:rFonts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Il presente avviso</w:t>
      </w:r>
      <w:r w:rsidR="00CD14C2">
        <w:rPr>
          <w:rFonts w:cstheme="minorHAnsi"/>
          <w:sz w:val="24"/>
          <w:szCs w:val="24"/>
        </w:rPr>
        <w:t xml:space="preserve"> rimarrà </w:t>
      </w:r>
      <w:r w:rsidR="00CD14C2" w:rsidRPr="00CD14C2">
        <w:rPr>
          <w:rFonts w:cstheme="minorHAnsi"/>
          <w:sz w:val="24"/>
          <w:szCs w:val="24"/>
        </w:rPr>
        <w:t>aperto per tre anni</w:t>
      </w:r>
      <w:r w:rsidR="00CD14C2">
        <w:rPr>
          <w:rFonts w:cstheme="minorHAnsi"/>
          <w:sz w:val="24"/>
          <w:szCs w:val="24"/>
        </w:rPr>
        <w:t xml:space="preserve"> </w:t>
      </w:r>
      <w:r w:rsidR="001F1578">
        <w:rPr>
          <w:rFonts w:cstheme="minorHAnsi"/>
          <w:sz w:val="24"/>
          <w:szCs w:val="24"/>
        </w:rPr>
        <w:t xml:space="preserve">a partire </w:t>
      </w:r>
      <w:r w:rsidR="00CD14C2">
        <w:rPr>
          <w:rFonts w:cstheme="minorHAnsi"/>
          <w:sz w:val="24"/>
          <w:szCs w:val="24"/>
        </w:rPr>
        <w:t xml:space="preserve">dalla </w:t>
      </w:r>
      <w:r w:rsidR="00355F60">
        <w:rPr>
          <w:rFonts w:cstheme="minorHAnsi"/>
          <w:sz w:val="24"/>
          <w:szCs w:val="24"/>
        </w:rPr>
        <w:t xml:space="preserve">data di </w:t>
      </w:r>
      <w:r w:rsidR="00CD14C2">
        <w:rPr>
          <w:rFonts w:cstheme="minorHAnsi"/>
          <w:sz w:val="24"/>
          <w:szCs w:val="24"/>
        </w:rPr>
        <w:t>pubblicazione</w:t>
      </w:r>
      <w:r w:rsidR="00CD14C2" w:rsidRPr="00CD14C2">
        <w:rPr>
          <w:rFonts w:cstheme="minorHAnsi"/>
          <w:sz w:val="24"/>
          <w:szCs w:val="24"/>
        </w:rPr>
        <w:t>.</w:t>
      </w:r>
      <w:r w:rsidR="001F1578" w:rsidRPr="00CE03AC">
        <w:rPr>
          <w:rFonts w:cstheme="minorHAnsi"/>
          <w:strike/>
          <w:sz w:val="24"/>
          <w:szCs w:val="24"/>
        </w:rPr>
        <w:t xml:space="preserve"> </w:t>
      </w:r>
    </w:p>
    <w:p w14:paraId="267E82EA" w14:textId="4FC8BA2E" w:rsidR="00CE03AC" w:rsidRDefault="00CE03AC" w:rsidP="00942C1A">
      <w:pPr>
        <w:jc w:val="both"/>
        <w:rPr>
          <w:rFonts w:cstheme="minorHAnsi"/>
          <w:sz w:val="24"/>
          <w:szCs w:val="24"/>
        </w:rPr>
      </w:pPr>
      <w:r w:rsidRPr="00CD14C2">
        <w:rPr>
          <w:rFonts w:cstheme="minorHAnsi"/>
          <w:sz w:val="24"/>
          <w:szCs w:val="24"/>
        </w:rPr>
        <w:t xml:space="preserve">Sono previste quattro date all'anno per aggiornare l'elenco </w:t>
      </w:r>
      <w:r w:rsidR="001E5431">
        <w:rPr>
          <w:rFonts w:cstheme="minorHAnsi"/>
          <w:sz w:val="24"/>
          <w:szCs w:val="24"/>
        </w:rPr>
        <w:t>di soggetti qualificati</w:t>
      </w:r>
      <w:r w:rsidRPr="00CD14C2">
        <w:rPr>
          <w:rFonts w:cstheme="minorHAnsi"/>
          <w:sz w:val="24"/>
          <w:szCs w:val="24"/>
        </w:rPr>
        <w:t>: fine marzo, giugno, settembre, dicembre. Inoltre, la Commissione giudicatrice po</w:t>
      </w:r>
      <w:r>
        <w:rPr>
          <w:rFonts w:cstheme="minorHAnsi"/>
          <w:sz w:val="24"/>
          <w:szCs w:val="24"/>
        </w:rPr>
        <w:t xml:space="preserve">trà liberamente </w:t>
      </w:r>
      <w:r w:rsidRPr="00CD14C2">
        <w:rPr>
          <w:rFonts w:cstheme="minorHAnsi"/>
          <w:sz w:val="24"/>
          <w:szCs w:val="24"/>
        </w:rPr>
        <w:t>riunirsi in caso di necessità.</w:t>
      </w:r>
    </w:p>
    <w:p w14:paraId="3FFD4F48" w14:textId="21C8EC78" w:rsidR="00CE03AC" w:rsidRPr="00CE03AC" w:rsidRDefault="00CE03AC" w:rsidP="00942C1A">
      <w:pPr>
        <w:jc w:val="both"/>
        <w:rPr>
          <w:rFonts w:cstheme="minorHAnsi"/>
          <w:sz w:val="24"/>
          <w:szCs w:val="24"/>
        </w:rPr>
      </w:pPr>
      <w:r w:rsidRPr="00CE03AC">
        <w:rPr>
          <w:rFonts w:cstheme="minorHAnsi"/>
          <w:sz w:val="24"/>
          <w:szCs w:val="24"/>
        </w:rPr>
        <w:t xml:space="preserve">I soggetti qualificati possono </w:t>
      </w:r>
      <w:r>
        <w:rPr>
          <w:rFonts w:cstheme="minorHAnsi"/>
          <w:sz w:val="24"/>
          <w:szCs w:val="24"/>
        </w:rPr>
        <w:t>inviare le proprie manifestazioni di</w:t>
      </w:r>
      <w:r w:rsidRPr="00CE03AC">
        <w:rPr>
          <w:rFonts w:cstheme="minorHAnsi"/>
          <w:sz w:val="24"/>
          <w:szCs w:val="24"/>
        </w:rPr>
        <w:t xml:space="preserve"> interesse in qualsiasi momento dell'anno oltre le date previste.</w:t>
      </w:r>
    </w:p>
    <w:p w14:paraId="6364D3E7" w14:textId="05256CBD" w:rsidR="00CD14C2" w:rsidRDefault="00CD14C2" w:rsidP="00942C1A">
      <w:pPr>
        <w:jc w:val="both"/>
        <w:rPr>
          <w:rFonts w:cstheme="minorHAnsi"/>
          <w:sz w:val="24"/>
          <w:szCs w:val="24"/>
        </w:rPr>
      </w:pPr>
      <w:r w:rsidRPr="00CD14C2">
        <w:rPr>
          <w:rFonts w:cstheme="minorHAnsi"/>
          <w:sz w:val="24"/>
          <w:szCs w:val="24"/>
        </w:rPr>
        <w:t xml:space="preserve">Al fine di garantire il rispetto dei principi </w:t>
      </w:r>
      <w:r w:rsidR="00AA07B8">
        <w:rPr>
          <w:rFonts w:cstheme="minorHAnsi"/>
          <w:sz w:val="24"/>
          <w:szCs w:val="24"/>
        </w:rPr>
        <w:t>di cui all’Art.2</w:t>
      </w:r>
      <w:r w:rsidRPr="00CD14C2">
        <w:rPr>
          <w:rFonts w:cstheme="minorHAnsi"/>
          <w:sz w:val="24"/>
          <w:szCs w:val="24"/>
        </w:rPr>
        <w:t>, l’</w:t>
      </w:r>
      <w:r>
        <w:rPr>
          <w:rFonts w:cstheme="minorHAnsi"/>
          <w:sz w:val="24"/>
          <w:szCs w:val="24"/>
        </w:rPr>
        <w:t xml:space="preserve">elenco </w:t>
      </w:r>
      <w:r w:rsidRPr="00CD14C2">
        <w:rPr>
          <w:rFonts w:cstheme="minorHAnsi"/>
          <w:sz w:val="24"/>
          <w:szCs w:val="24"/>
        </w:rPr>
        <w:t xml:space="preserve">sarà periodicamente aggiornato </w:t>
      </w:r>
      <w:r>
        <w:rPr>
          <w:rFonts w:cstheme="minorHAnsi"/>
          <w:sz w:val="24"/>
          <w:szCs w:val="24"/>
        </w:rPr>
        <w:t>con</w:t>
      </w:r>
      <w:r w:rsidRPr="00CD14C2">
        <w:rPr>
          <w:rFonts w:cstheme="minorHAnsi"/>
          <w:sz w:val="24"/>
          <w:szCs w:val="24"/>
        </w:rPr>
        <w:t xml:space="preserve"> tutti </w:t>
      </w:r>
      <w:r w:rsidR="001E5431">
        <w:rPr>
          <w:rFonts w:cstheme="minorHAnsi"/>
          <w:sz w:val="24"/>
          <w:szCs w:val="24"/>
        </w:rPr>
        <w:t>i soggetti qualificati</w:t>
      </w:r>
      <w:r w:rsidRPr="00CD14C2">
        <w:rPr>
          <w:rFonts w:cstheme="minorHAnsi"/>
          <w:sz w:val="24"/>
          <w:szCs w:val="24"/>
        </w:rPr>
        <w:t xml:space="preserve"> rispondenti ai criteri</w:t>
      </w:r>
      <w:r>
        <w:rPr>
          <w:rFonts w:cstheme="minorHAnsi"/>
          <w:sz w:val="24"/>
          <w:szCs w:val="24"/>
        </w:rPr>
        <w:t xml:space="preserve"> presenti in questo avviso</w:t>
      </w:r>
      <w:r w:rsidRPr="00CD14C2">
        <w:rPr>
          <w:rFonts w:cstheme="minorHAnsi"/>
          <w:sz w:val="24"/>
          <w:szCs w:val="24"/>
        </w:rPr>
        <w:t xml:space="preserve">. </w:t>
      </w:r>
    </w:p>
    <w:p w14:paraId="65D7150A" w14:textId="77777777" w:rsidR="00D179F4" w:rsidRPr="00CD14C2" w:rsidRDefault="00D179F4" w:rsidP="00181C29">
      <w:pPr>
        <w:jc w:val="center"/>
        <w:rPr>
          <w:rFonts w:cstheme="minorHAnsi"/>
          <w:b/>
          <w:bCs/>
          <w:sz w:val="24"/>
          <w:szCs w:val="24"/>
        </w:rPr>
      </w:pPr>
    </w:p>
    <w:p w14:paraId="1437D900" w14:textId="7AD8C0D5" w:rsidR="00EE1BD5" w:rsidRDefault="00EE1BD5" w:rsidP="00EF3F29">
      <w:pPr>
        <w:pStyle w:val="Paragrafoelenco"/>
        <w:jc w:val="center"/>
        <w:rPr>
          <w:rFonts w:cstheme="minorHAnsi"/>
          <w:b/>
          <w:bCs/>
          <w:sz w:val="24"/>
          <w:szCs w:val="24"/>
        </w:rPr>
      </w:pPr>
      <w:r w:rsidRPr="00EE1BD5">
        <w:rPr>
          <w:rFonts w:cstheme="minorHAnsi"/>
          <w:b/>
          <w:bCs/>
          <w:sz w:val="24"/>
          <w:szCs w:val="24"/>
        </w:rPr>
        <w:t xml:space="preserve">PRESENTAZIONE DELLE </w:t>
      </w:r>
      <w:r w:rsidR="0038499B" w:rsidRPr="0038499B">
        <w:rPr>
          <w:rFonts w:cstheme="minorHAnsi"/>
          <w:b/>
          <w:bCs/>
          <w:sz w:val="24"/>
          <w:szCs w:val="24"/>
        </w:rPr>
        <w:t>MANIFESTAZIONI DI INTERESSE</w:t>
      </w:r>
      <w:r w:rsidR="0038499B" w:rsidRPr="00CE03AC">
        <w:rPr>
          <w:rFonts w:cstheme="minorHAnsi"/>
          <w:sz w:val="24"/>
          <w:szCs w:val="24"/>
        </w:rPr>
        <w:t xml:space="preserve"> </w:t>
      </w:r>
    </w:p>
    <w:p w14:paraId="686AA223" w14:textId="77777777" w:rsidR="0038499B" w:rsidRPr="00EE1BD5" w:rsidRDefault="0038499B" w:rsidP="00EF3F29">
      <w:pPr>
        <w:pStyle w:val="Paragrafoelenco"/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52B6E6DC" w14:textId="3ED88A21" w:rsidR="0037338D" w:rsidRPr="00EE1BD5" w:rsidRDefault="00CD14C2" w:rsidP="00D44C50">
      <w:pPr>
        <w:pStyle w:val="Paragrafoelenco"/>
        <w:numPr>
          <w:ilvl w:val="0"/>
          <w:numId w:val="1"/>
        </w:numPr>
        <w:rPr>
          <w:rFonts w:cstheme="minorHAnsi"/>
          <w:b/>
          <w:bCs/>
          <w:color w:val="4472C4" w:themeColor="accent1"/>
          <w:sz w:val="24"/>
          <w:szCs w:val="24"/>
        </w:rPr>
      </w:pPr>
      <w:r w:rsidRPr="00EE1BD5">
        <w:rPr>
          <w:rFonts w:cstheme="minorHAnsi"/>
          <w:b/>
          <w:bCs/>
          <w:color w:val="4472C4" w:themeColor="accent1"/>
          <w:sz w:val="24"/>
          <w:szCs w:val="24"/>
        </w:rPr>
        <w:t>LINGUA</w:t>
      </w:r>
    </w:p>
    <w:p w14:paraId="26D33B42" w14:textId="77777777" w:rsidR="00282419" w:rsidRDefault="00CD14C2" w:rsidP="00282419">
      <w:pPr>
        <w:jc w:val="both"/>
        <w:rPr>
          <w:rFonts w:cstheme="minorHAnsi"/>
          <w:sz w:val="24"/>
          <w:szCs w:val="24"/>
        </w:rPr>
      </w:pPr>
      <w:r w:rsidRPr="00CD14C2">
        <w:rPr>
          <w:rFonts w:cstheme="minorHAnsi"/>
          <w:sz w:val="24"/>
          <w:szCs w:val="24"/>
        </w:rPr>
        <w:t>Le candidature</w:t>
      </w:r>
      <w:r>
        <w:rPr>
          <w:rFonts w:cstheme="minorHAnsi"/>
          <w:sz w:val="24"/>
          <w:szCs w:val="24"/>
        </w:rPr>
        <w:t xml:space="preserve"> </w:t>
      </w:r>
      <w:r w:rsidRPr="00CD14C2">
        <w:rPr>
          <w:rFonts w:cstheme="minorHAnsi"/>
          <w:sz w:val="24"/>
          <w:szCs w:val="24"/>
        </w:rPr>
        <w:t>che prevedono un livello di lavoro internazionale e</w:t>
      </w:r>
      <w:r w:rsidR="00355F60">
        <w:rPr>
          <w:rFonts w:cstheme="minorHAnsi"/>
          <w:sz w:val="24"/>
          <w:szCs w:val="24"/>
        </w:rPr>
        <w:t>/o</w:t>
      </w:r>
      <w:r w:rsidRPr="00CD14C2">
        <w:rPr>
          <w:rFonts w:cstheme="minorHAnsi"/>
          <w:sz w:val="24"/>
          <w:szCs w:val="24"/>
        </w:rPr>
        <w:t xml:space="preserve"> europeo,</w:t>
      </w:r>
      <w:r>
        <w:rPr>
          <w:rFonts w:cstheme="minorHAnsi"/>
          <w:sz w:val="24"/>
          <w:szCs w:val="24"/>
        </w:rPr>
        <w:t xml:space="preserve"> dovranno </w:t>
      </w:r>
      <w:r w:rsidRPr="00CD14C2">
        <w:rPr>
          <w:rFonts w:cstheme="minorHAnsi"/>
          <w:sz w:val="24"/>
          <w:szCs w:val="24"/>
        </w:rPr>
        <w:t xml:space="preserve">essere </w:t>
      </w:r>
      <w:r w:rsidR="0038499B">
        <w:rPr>
          <w:rFonts w:cstheme="minorHAnsi"/>
          <w:sz w:val="24"/>
          <w:szCs w:val="24"/>
        </w:rPr>
        <w:t>compilate</w:t>
      </w:r>
      <w:r w:rsidRPr="00CD14C2">
        <w:rPr>
          <w:rFonts w:cstheme="minorHAnsi"/>
          <w:sz w:val="24"/>
          <w:szCs w:val="24"/>
        </w:rPr>
        <w:t xml:space="preserve"> obbligatori</w:t>
      </w:r>
      <w:r w:rsidR="00EE1BD5">
        <w:rPr>
          <w:rFonts w:cstheme="minorHAnsi"/>
          <w:sz w:val="24"/>
          <w:szCs w:val="24"/>
        </w:rPr>
        <w:t>amente</w:t>
      </w:r>
      <w:r w:rsidRPr="00CD14C2">
        <w:rPr>
          <w:rFonts w:cstheme="minorHAnsi"/>
          <w:sz w:val="24"/>
          <w:szCs w:val="24"/>
        </w:rPr>
        <w:t xml:space="preserve"> in lingua inglese. Per tutti livelli di lavoro </w:t>
      </w:r>
      <w:r w:rsidR="00EE1BD5">
        <w:rPr>
          <w:rFonts w:cstheme="minorHAnsi"/>
          <w:sz w:val="24"/>
          <w:szCs w:val="24"/>
        </w:rPr>
        <w:t>l</w:t>
      </w:r>
      <w:r w:rsidRPr="00CD14C2">
        <w:rPr>
          <w:rFonts w:cstheme="minorHAnsi"/>
          <w:sz w:val="24"/>
          <w:szCs w:val="24"/>
        </w:rPr>
        <w:t>ocal</w:t>
      </w:r>
      <w:r w:rsidR="00EE1BD5">
        <w:rPr>
          <w:rFonts w:cstheme="minorHAnsi"/>
          <w:sz w:val="24"/>
          <w:szCs w:val="24"/>
        </w:rPr>
        <w:t>e</w:t>
      </w:r>
      <w:r w:rsidRPr="00CD14C2">
        <w:rPr>
          <w:rFonts w:cstheme="minorHAnsi"/>
          <w:sz w:val="24"/>
          <w:szCs w:val="24"/>
        </w:rPr>
        <w:t xml:space="preserve"> e/o nazionale </w:t>
      </w:r>
      <w:r w:rsidR="00EE1BD5">
        <w:rPr>
          <w:rFonts w:cstheme="minorHAnsi"/>
          <w:sz w:val="24"/>
          <w:szCs w:val="24"/>
        </w:rPr>
        <w:t>è possibile</w:t>
      </w:r>
      <w:r w:rsidRPr="00CD14C2">
        <w:rPr>
          <w:rFonts w:cstheme="minorHAnsi"/>
          <w:sz w:val="24"/>
          <w:szCs w:val="24"/>
        </w:rPr>
        <w:t xml:space="preserve"> </w:t>
      </w:r>
      <w:r w:rsidR="00EE1BD5">
        <w:rPr>
          <w:rFonts w:cstheme="minorHAnsi"/>
          <w:sz w:val="24"/>
          <w:szCs w:val="24"/>
        </w:rPr>
        <w:t xml:space="preserve">utilizzare la lingua </w:t>
      </w:r>
      <w:r w:rsidR="00355F60">
        <w:rPr>
          <w:rFonts w:cstheme="minorHAnsi"/>
          <w:sz w:val="24"/>
          <w:szCs w:val="24"/>
        </w:rPr>
        <w:t xml:space="preserve">italiana nella compilazione della domanda di ammissione </w:t>
      </w:r>
      <w:r w:rsidR="0038499B">
        <w:rPr>
          <w:rFonts w:cstheme="minorHAnsi"/>
          <w:sz w:val="24"/>
          <w:szCs w:val="24"/>
        </w:rPr>
        <w:t>all’elenco</w:t>
      </w:r>
      <w:r w:rsidRPr="00CD14C2">
        <w:rPr>
          <w:rFonts w:cstheme="minorHAnsi"/>
          <w:sz w:val="24"/>
          <w:szCs w:val="24"/>
        </w:rPr>
        <w:t>.</w:t>
      </w:r>
      <w:r w:rsidR="00282419">
        <w:rPr>
          <w:rFonts w:cstheme="minorHAnsi"/>
          <w:sz w:val="24"/>
          <w:szCs w:val="24"/>
        </w:rPr>
        <w:t xml:space="preserve"> </w:t>
      </w:r>
    </w:p>
    <w:p w14:paraId="2C7EE8C9" w14:textId="130AEA64" w:rsidR="001F3837" w:rsidRDefault="00282419" w:rsidP="00282419">
      <w:pPr>
        <w:jc w:val="both"/>
        <w:rPr>
          <w:rFonts w:cstheme="minorHAnsi"/>
          <w:sz w:val="24"/>
          <w:szCs w:val="24"/>
        </w:rPr>
      </w:pPr>
      <w:r w:rsidRPr="00282419">
        <w:rPr>
          <w:rFonts w:cstheme="minorHAnsi"/>
          <w:sz w:val="24"/>
          <w:szCs w:val="24"/>
        </w:rPr>
        <w:t>In caso di significati contrastanti tra le versioni linguistiche</w:t>
      </w:r>
      <w:r w:rsidR="00A64E30">
        <w:rPr>
          <w:rFonts w:cstheme="minorHAnsi"/>
          <w:sz w:val="24"/>
          <w:szCs w:val="24"/>
        </w:rPr>
        <w:t xml:space="preserve"> (IT-EN) del presente avviso</w:t>
      </w:r>
      <w:r w:rsidRPr="00282419">
        <w:rPr>
          <w:rFonts w:cstheme="minorHAnsi"/>
          <w:sz w:val="24"/>
          <w:szCs w:val="24"/>
        </w:rPr>
        <w:t xml:space="preserve">, prevale la versione </w:t>
      </w:r>
      <w:r w:rsidR="00A64E30">
        <w:rPr>
          <w:rFonts w:cstheme="minorHAnsi"/>
          <w:sz w:val="24"/>
          <w:szCs w:val="24"/>
        </w:rPr>
        <w:t>in lingua italiana</w:t>
      </w:r>
      <w:r w:rsidRPr="00282419">
        <w:rPr>
          <w:rFonts w:cstheme="minorHAnsi"/>
          <w:sz w:val="24"/>
          <w:szCs w:val="24"/>
        </w:rPr>
        <w:t>.</w:t>
      </w:r>
    </w:p>
    <w:p w14:paraId="1061C978" w14:textId="40EF4111" w:rsidR="00EE1BD5" w:rsidRPr="00486B38" w:rsidRDefault="00EE1BD5" w:rsidP="00076069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bookmarkStart w:id="2" w:name="_Hlk60916085"/>
      <w:r w:rsidRPr="00EE1BD5">
        <w:rPr>
          <w:rFonts w:cstheme="minorHAnsi"/>
          <w:b/>
          <w:bCs/>
          <w:color w:val="4472C4" w:themeColor="accent1"/>
          <w:sz w:val="24"/>
          <w:szCs w:val="24"/>
        </w:rPr>
        <w:t>QUALIFICHE PROFESSIONALI E ALTRI REQUISITI</w:t>
      </w:r>
      <w:r w:rsidR="001D7D6C" w:rsidRPr="00EE1BD5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</w:p>
    <w:bookmarkEnd w:id="2"/>
    <w:p w14:paraId="2A649C91" w14:textId="351D9AB0" w:rsidR="00355F60" w:rsidRDefault="00355F60" w:rsidP="00EE1B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fine di essere</w:t>
      </w:r>
      <w:r w:rsidRPr="00355F60">
        <w:rPr>
          <w:rFonts w:cstheme="minorHAnsi"/>
          <w:sz w:val="24"/>
          <w:szCs w:val="24"/>
        </w:rPr>
        <w:t xml:space="preserve"> </w:t>
      </w:r>
      <w:r w:rsidR="00AF7FA6">
        <w:rPr>
          <w:rFonts w:cstheme="minorHAnsi"/>
          <w:sz w:val="24"/>
          <w:szCs w:val="24"/>
        </w:rPr>
        <w:t>ammessi</w:t>
      </w:r>
      <w:r w:rsidRPr="00355F60">
        <w:rPr>
          <w:rFonts w:cstheme="minorHAnsi"/>
          <w:sz w:val="24"/>
          <w:szCs w:val="24"/>
        </w:rPr>
        <w:t xml:space="preserve">, i </w:t>
      </w:r>
      <w:r w:rsidR="0038499B">
        <w:rPr>
          <w:rFonts w:cstheme="minorHAnsi"/>
          <w:sz w:val="24"/>
          <w:szCs w:val="24"/>
        </w:rPr>
        <w:t>soggetti qualificati</w:t>
      </w:r>
      <w:r w:rsidRPr="00355F60">
        <w:rPr>
          <w:rFonts w:cstheme="minorHAnsi"/>
          <w:sz w:val="24"/>
          <w:szCs w:val="24"/>
        </w:rPr>
        <w:t xml:space="preserve"> devono soddisfare tutti i criteri specificati </w:t>
      </w:r>
      <w:r>
        <w:rPr>
          <w:rFonts w:cstheme="minorHAnsi"/>
          <w:sz w:val="24"/>
          <w:szCs w:val="24"/>
        </w:rPr>
        <w:t>nel presente avviso</w:t>
      </w:r>
      <w:r w:rsidRPr="00355F60">
        <w:rPr>
          <w:rFonts w:cstheme="minorHAnsi"/>
          <w:sz w:val="24"/>
          <w:szCs w:val="24"/>
        </w:rPr>
        <w:t>. La commissione</w:t>
      </w:r>
      <w:r w:rsidR="0038499B">
        <w:rPr>
          <w:rFonts w:cstheme="minorHAnsi"/>
          <w:sz w:val="24"/>
          <w:szCs w:val="24"/>
        </w:rPr>
        <w:t xml:space="preserve"> di valutazione </w:t>
      </w:r>
      <w:r>
        <w:rPr>
          <w:rFonts w:cstheme="minorHAnsi"/>
          <w:sz w:val="24"/>
          <w:szCs w:val="24"/>
        </w:rPr>
        <w:t xml:space="preserve">accerterà </w:t>
      </w:r>
      <w:r w:rsidR="001E547E" w:rsidRPr="00355F60">
        <w:rPr>
          <w:rFonts w:cstheme="minorHAnsi"/>
          <w:sz w:val="24"/>
          <w:szCs w:val="24"/>
        </w:rPr>
        <w:t>se il</w:t>
      </w:r>
      <w:r w:rsidR="0038499B">
        <w:rPr>
          <w:rFonts w:cstheme="minorHAnsi"/>
          <w:sz w:val="24"/>
          <w:szCs w:val="24"/>
        </w:rPr>
        <w:t>/la</w:t>
      </w:r>
      <w:r w:rsidR="001E547E" w:rsidRPr="00355F60">
        <w:rPr>
          <w:rFonts w:cstheme="minorHAnsi"/>
          <w:sz w:val="24"/>
          <w:szCs w:val="24"/>
        </w:rPr>
        <w:t xml:space="preserve"> candidato</w:t>
      </w:r>
      <w:r w:rsidR="0038499B">
        <w:rPr>
          <w:rFonts w:cstheme="minorHAnsi"/>
          <w:sz w:val="24"/>
          <w:szCs w:val="24"/>
        </w:rPr>
        <w:t>/a</w:t>
      </w:r>
      <w:r w:rsidR="001E547E" w:rsidRPr="00355F60">
        <w:rPr>
          <w:rFonts w:cstheme="minorHAnsi"/>
          <w:sz w:val="24"/>
          <w:szCs w:val="24"/>
        </w:rPr>
        <w:t xml:space="preserve"> soddisfa tutti i requisiti</w:t>
      </w:r>
      <w:r w:rsidR="001E547E">
        <w:rPr>
          <w:rFonts w:cstheme="minorHAnsi"/>
          <w:sz w:val="24"/>
          <w:szCs w:val="24"/>
        </w:rPr>
        <w:t xml:space="preserve"> </w:t>
      </w:r>
      <w:r w:rsidR="0038499B">
        <w:rPr>
          <w:rFonts w:cstheme="minorHAnsi"/>
          <w:sz w:val="24"/>
          <w:szCs w:val="24"/>
        </w:rPr>
        <w:t>previsti dal presente avviso</w:t>
      </w:r>
      <w:r w:rsidRPr="00355F60">
        <w:rPr>
          <w:rFonts w:cstheme="minorHAnsi"/>
          <w:sz w:val="24"/>
          <w:szCs w:val="24"/>
        </w:rPr>
        <w:t>.</w:t>
      </w:r>
    </w:p>
    <w:p w14:paraId="46BAC885" w14:textId="5EEF6B10" w:rsidR="001D7D6C" w:rsidRPr="002C6E6C" w:rsidRDefault="00355F60" w:rsidP="00A46E7A">
      <w:pPr>
        <w:pStyle w:val="Paragrafoelenco"/>
        <w:numPr>
          <w:ilvl w:val="0"/>
          <w:numId w:val="17"/>
        </w:numPr>
        <w:jc w:val="both"/>
        <w:rPr>
          <w:rFonts w:cstheme="minorHAnsi"/>
          <w:color w:val="4472C4" w:themeColor="accent1"/>
          <w:sz w:val="24"/>
          <w:szCs w:val="24"/>
          <w:lang w:val="en-GB"/>
        </w:rPr>
      </w:pPr>
      <w:r>
        <w:rPr>
          <w:rFonts w:cstheme="minorHAnsi"/>
          <w:color w:val="4472C4" w:themeColor="accent1"/>
          <w:sz w:val="24"/>
          <w:szCs w:val="24"/>
          <w:lang w:val="en-GB"/>
        </w:rPr>
        <w:t xml:space="preserve">Criteri di </w:t>
      </w:r>
      <w:r w:rsidR="00AF7FA6">
        <w:rPr>
          <w:rFonts w:cstheme="minorHAnsi"/>
          <w:color w:val="4472C4" w:themeColor="accent1"/>
          <w:sz w:val="24"/>
          <w:szCs w:val="24"/>
          <w:lang w:val="en-GB"/>
        </w:rPr>
        <w:t>ammissibilità</w:t>
      </w:r>
    </w:p>
    <w:p w14:paraId="2C3293DE" w14:textId="79F001FD" w:rsidR="001E547E" w:rsidRPr="001E547E" w:rsidRDefault="001E547E" w:rsidP="001E54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riferiscono a</w:t>
      </w:r>
      <w:r w:rsidRPr="001E547E">
        <w:rPr>
          <w:rFonts w:cstheme="minorHAnsi"/>
          <w:sz w:val="24"/>
          <w:szCs w:val="24"/>
        </w:rPr>
        <w:t xml:space="preserve">i criteri contenuti nel </w:t>
      </w:r>
      <w:r w:rsidR="00486B38">
        <w:rPr>
          <w:rFonts w:cstheme="minorHAnsi"/>
          <w:color w:val="FF0000"/>
          <w:sz w:val="24"/>
          <w:szCs w:val="24"/>
        </w:rPr>
        <w:t>M</w:t>
      </w:r>
      <w:r w:rsidRPr="001E547E">
        <w:rPr>
          <w:rFonts w:cstheme="minorHAnsi"/>
          <w:color w:val="FF0000"/>
          <w:sz w:val="24"/>
          <w:szCs w:val="24"/>
        </w:rPr>
        <w:t>odulo A</w:t>
      </w:r>
      <w:r w:rsidR="0092301C">
        <w:rPr>
          <w:rFonts w:cstheme="minorHAnsi"/>
          <w:sz w:val="24"/>
          <w:szCs w:val="24"/>
        </w:rPr>
        <w:t xml:space="preserve"> </w:t>
      </w:r>
      <w:r w:rsidR="0092301C" w:rsidRPr="0092301C">
        <w:rPr>
          <w:rFonts w:cstheme="minorHAnsi"/>
          <w:sz w:val="24"/>
          <w:szCs w:val="24"/>
        </w:rPr>
        <w:t>– a cui si rimanda integralmente.</w:t>
      </w:r>
    </w:p>
    <w:p w14:paraId="70EE034C" w14:textId="260F137F" w:rsidR="001E547E" w:rsidRPr="001E547E" w:rsidRDefault="00AF7FA6" w:rsidP="001E54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soggetti qualificati</w:t>
      </w:r>
      <w:r w:rsidR="001E547E" w:rsidRPr="001E547E">
        <w:rPr>
          <w:rFonts w:cstheme="minorHAnsi"/>
          <w:sz w:val="24"/>
          <w:szCs w:val="24"/>
        </w:rPr>
        <w:t xml:space="preserve"> che lavorano a livello internazionale e</w:t>
      </w:r>
      <w:r w:rsidR="001E547E">
        <w:rPr>
          <w:rFonts w:cstheme="minorHAnsi"/>
          <w:sz w:val="24"/>
          <w:szCs w:val="24"/>
        </w:rPr>
        <w:t>/o</w:t>
      </w:r>
      <w:r w:rsidR="001E547E" w:rsidRPr="001E547E">
        <w:rPr>
          <w:rFonts w:cstheme="minorHAnsi"/>
          <w:sz w:val="24"/>
          <w:szCs w:val="24"/>
        </w:rPr>
        <w:t xml:space="preserve"> UE sono ammissibili </w:t>
      </w:r>
      <w:r w:rsidR="00486B38">
        <w:rPr>
          <w:rFonts w:cstheme="minorHAnsi"/>
          <w:sz w:val="24"/>
          <w:szCs w:val="24"/>
        </w:rPr>
        <w:t xml:space="preserve">esclusivamente </w:t>
      </w:r>
      <w:r w:rsidR="00486B38" w:rsidRPr="001E547E">
        <w:rPr>
          <w:rFonts w:cstheme="minorHAnsi"/>
          <w:sz w:val="24"/>
          <w:szCs w:val="24"/>
        </w:rPr>
        <w:t>a</w:t>
      </w:r>
      <w:r w:rsidR="001E547E" w:rsidRPr="001E547E">
        <w:rPr>
          <w:rFonts w:cstheme="minorHAnsi"/>
          <w:sz w:val="24"/>
          <w:szCs w:val="24"/>
        </w:rPr>
        <w:t xml:space="preserve"> condizione che abbiano una conoscenza approfondita della lingua inglese al livello minimo C1 (autovalutazione basata sul Quadro comune europeo di riferimento per le lingue).</w:t>
      </w:r>
    </w:p>
    <w:p w14:paraId="206CEF05" w14:textId="77777777" w:rsidR="001E547E" w:rsidRPr="001E547E" w:rsidRDefault="001E547E" w:rsidP="00181C29">
      <w:pPr>
        <w:jc w:val="both"/>
        <w:rPr>
          <w:rFonts w:cstheme="minorHAnsi"/>
          <w:sz w:val="24"/>
          <w:szCs w:val="24"/>
          <w:u w:val="single"/>
        </w:rPr>
      </w:pPr>
      <w:r w:rsidRPr="001E547E">
        <w:rPr>
          <w:rFonts w:cstheme="minorHAnsi"/>
          <w:sz w:val="24"/>
          <w:szCs w:val="24"/>
          <w:u w:val="single"/>
        </w:rPr>
        <w:t>In caso di persona giuridica:</w:t>
      </w:r>
    </w:p>
    <w:p w14:paraId="005F7D47" w14:textId="06F9D443" w:rsidR="001E547E" w:rsidRPr="001E547E" w:rsidRDefault="001E547E" w:rsidP="001E547E">
      <w:pPr>
        <w:jc w:val="both"/>
        <w:rPr>
          <w:rFonts w:cstheme="minorHAnsi"/>
          <w:sz w:val="24"/>
          <w:szCs w:val="24"/>
        </w:rPr>
      </w:pPr>
      <w:r w:rsidRPr="001E547E">
        <w:rPr>
          <w:rFonts w:cstheme="minorHAnsi"/>
          <w:sz w:val="24"/>
          <w:szCs w:val="24"/>
        </w:rPr>
        <w:t xml:space="preserve">Le persone giuridiche, </w:t>
      </w:r>
      <w:r>
        <w:rPr>
          <w:rFonts w:cstheme="minorHAnsi"/>
          <w:sz w:val="24"/>
          <w:szCs w:val="24"/>
        </w:rPr>
        <w:t>al fine di</w:t>
      </w:r>
      <w:r w:rsidRPr="001E547E">
        <w:rPr>
          <w:rFonts w:cstheme="minorHAnsi"/>
          <w:sz w:val="24"/>
          <w:szCs w:val="24"/>
        </w:rPr>
        <w:t xml:space="preserve"> dimostrare la conoscenza della lingua inglese, devono far riferimento </w:t>
      </w:r>
      <w:r w:rsidR="00486B38">
        <w:rPr>
          <w:rFonts w:cstheme="minorHAnsi"/>
          <w:sz w:val="24"/>
          <w:szCs w:val="24"/>
        </w:rPr>
        <w:t xml:space="preserve">al possedimento del requisito obbligatorio da parte delle </w:t>
      </w:r>
      <w:r w:rsidRPr="001E547E">
        <w:rPr>
          <w:rFonts w:cstheme="minorHAnsi"/>
          <w:sz w:val="24"/>
          <w:szCs w:val="24"/>
        </w:rPr>
        <w:t xml:space="preserve">figure </w:t>
      </w:r>
      <w:r w:rsidR="00486B38">
        <w:rPr>
          <w:rFonts w:cstheme="minorHAnsi"/>
          <w:sz w:val="24"/>
          <w:szCs w:val="24"/>
        </w:rPr>
        <w:t xml:space="preserve">di riferimento </w:t>
      </w:r>
      <w:r w:rsidRPr="001E547E">
        <w:rPr>
          <w:rFonts w:cstheme="minorHAnsi"/>
          <w:sz w:val="24"/>
          <w:szCs w:val="24"/>
        </w:rPr>
        <w:t>di cui allegano il cv</w:t>
      </w:r>
      <w:r w:rsidR="00486B38">
        <w:rPr>
          <w:rFonts w:cstheme="minorHAnsi"/>
          <w:sz w:val="24"/>
          <w:szCs w:val="24"/>
        </w:rPr>
        <w:t>.</w:t>
      </w:r>
    </w:p>
    <w:p w14:paraId="2302B17B" w14:textId="54A10951" w:rsidR="00111206" w:rsidRPr="00486B38" w:rsidRDefault="00486B38" w:rsidP="00111206">
      <w:pPr>
        <w:pStyle w:val="Paragrafoelenco"/>
        <w:numPr>
          <w:ilvl w:val="0"/>
          <w:numId w:val="17"/>
        </w:numPr>
        <w:jc w:val="both"/>
        <w:rPr>
          <w:rFonts w:cstheme="minorHAnsi"/>
          <w:color w:val="4472C4" w:themeColor="accent1"/>
          <w:sz w:val="24"/>
          <w:szCs w:val="24"/>
        </w:rPr>
      </w:pPr>
      <w:bookmarkStart w:id="3" w:name="_Hlk54956016"/>
      <w:r w:rsidRPr="00486B38">
        <w:rPr>
          <w:rFonts w:cstheme="minorHAnsi"/>
          <w:color w:val="4472C4" w:themeColor="accent1"/>
          <w:sz w:val="24"/>
          <w:szCs w:val="24"/>
        </w:rPr>
        <w:t>Criteri relativi alla capacità tecnica e professionale</w:t>
      </w:r>
    </w:p>
    <w:bookmarkEnd w:id="3"/>
    <w:p w14:paraId="6C697E5E" w14:textId="1B36F0E5" w:rsidR="008B57D8" w:rsidRPr="00486B38" w:rsidRDefault="00486B38" w:rsidP="00B61FF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riferiscono a</w:t>
      </w:r>
      <w:r w:rsidRPr="001E547E">
        <w:rPr>
          <w:rFonts w:cstheme="minorHAnsi"/>
          <w:sz w:val="24"/>
          <w:szCs w:val="24"/>
        </w:rPr>
        <w:t>i criteri contenuti</w:t>
      </w:r>
      <w:r>
        <w:rPr>
          <w:rFonts w:cstheme="minorHAnsi"/>
          <w:sz w:val="24"/>
          <w:szCs w:val="24"/>
        </w:rPr>
        <w:t xml:space="preserve"> nel</w:t>
      </w:r>
      <w:r w:rsidRPr="001E54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FF0000"/>
          <w:sz w:val="24"/>
          <w:szCs w:val="24"/>
        </w:rPr>
        <w:t>Modulo B</w:t>
      </w:r>
      <w:bookmarkStart w:id="4" w:name="_GoBack"/>
      <w:bookmarkEnd w:id="4"/>
      <w:r w:rsidR="0092301C">
        <w:rPr>
          <w:rFonts w:cstheme="minorHAnsi"/>
          <w:color w:val="FF0000"/>
          <w:sz w:val="24"/>
          <w:szCs w:val="24"/>
        </w:rPr>
        <w:t xml:space="preserve"> </w:t>
      </w:r>
      <w:r w:rsidR="0092301C" w:rsidRPr="0092301C">
        <w:rPr>
          <w:rFonts w:cstheme="minorHAnsi"/>
          <w:sz w:val="24"/>
          <w:szCs w:val="24"/>
        </w:rPr>
        <w:t>– a cui si rimanda integralmente</w:t>
      </w:r>
      <w:r w:rsidR="008B57D8" w:rsidRPr="0092301C">
        <w:rPr>
          <w:rFonts w:cstheme="minorHAnsi"/>
          <w:sz w:val="24"/>
          <w:szCs w:val="24"/>
        </w:rPr>
        <w:t>.</w:t>
      </w:r>
    </w:p>
    <w:p w14:paraId="433CF4B3" w14:textId="6497A816" w:rsidR="00F60281" w:rsidRPr="00486B38" w:rsidRDefault="00181C29" w:rsidP="00A46E7A">
      <w:pPr>
        <w:jc w:val="both"/>
        <w:rPr>
          <w:rFonts w:cstheme="minorHAnsi"/>
          <w:color w:val="0070C0"/>
          <w:sz w:val="24"/>
          <w:szCs w:val="24"/>
        </w:rPr>
      </w:pPr>
      <w:bookmarkStart w:id="5" w:name="_Hlk60916120"/>
      <w:r w:rsidRPr="00486B38">
        <w:rPr>
          <w:rFonts w:cstheme="minorHAnsi"/>
          <w:color w:val="0070C0"/>
          <w:sz w:val="24"/>
          <w:szCs w:val="24"/>
        </w:rPr>
        <w:t>1</w:t>
      </w:r>
      <w:r w:rsidR="00F60281" w:rsidRPr="00486B38">
        <w:rPr>
          <w:rFonts w:cstheme="minorHAnsi"/>
          <w:color w:val="0070C0"/>
          <w:sz w:val="24"/>
          <w:szCs w:val="24"/>
        </w:rPr>
        <w:t xml:space="preserve">. </w:t>
      </w:r>
      <w:r w:rsidR="00486B38" w:rsidRPr="00486B38">
        <w:rPr>
          <w:rFonts w:cstheme="minorHAnsi"/>
          <w:color w:val="0070C0"/>
          <w:sz w:val="24"/>
          <w:szCs w:val="24"/>
        </w:rPr>
        <w:t>Laurea o esperienza professionale</w:t>
      </w:r>
    </w:p>
    <w:p w14:paraId="4C1BF603" w14:textId="20C01D38" w:rsidR="00486B38" w:rsidRPr="00486B38" w:rsidRDefault="00486B38" w:rsidP="00486B38">
      <w:pPr>
        <w:jc w:val="both"/>
        <w:rPr>
          <w:rFonts w:cstheme="minorHAnsi"/>
          <w:sz w:val="24"/>
          <w:szCs w:val="24"/>
        </w:rPr>
      </w:pPr>
      <w:r w:rsidRPr="00486B38">
        <w:rPr>
          <w:rFonts w:cstheme="minorHAnsi"/>
          <w:sz w:val="24"/>
          <w:szCs w:val="24"/>
        </w:rPr>
        <w:t>I candidati devono</w:t>
      </w:r>
      <w:r>
        <w:rPr>
          <w:rFonts w:cstheme="minorHAnsi"/>
          <w:sz w:val="24"/>
          <w:szCs w:val="24"/>
        </w:rPr>
        <w:t xml:space="preserve"> possedere </w:t>
      </w:r>
      <w:r w:rsidRPr="00486B38">
        <w:rPr>
          <w:rFonts w:cstheme="minorHAnsi"/>
          <w:sz w:val="24"/>
          <w:szCs w:val="24"/>
        </w:rPr>
        <w:t xml:space="preserve">un titolo di studio universitario o equivalente, </w:t>
      </w:r>
      <w:r w:rsidR="007D630A">
        <w:rPr>
          <w:rFonts w:cstheme="minorHAnsi"/>
          <w:sz w:val="24"/>
          <w:szCs w:val="24"/>
        </w:rPr>
        <w:t>fermo restando che la du</w:t>
      </w:r>
      <w:r w:rsidRPr="00486B38">
        <w:rPr>
          <w:rFonts w:cstheme="minorHAnsi"/>
          <w:sz w:val="24"/>
          <w:szCs w:val="24"/>
        </w:rPr>
        <w:t xml:space="preserve">rata </w:t>
      </w:r>
      <w:r w:rsidR="007D630A">
        <w:rPr>
          <w:rFonts w:cstheme="minorHAnsi"/>
          <w:sz w:val="24"/>
          <w:szCs w:val="24"/>
        </w:rPr>
        <w:t>complessiva</w:t>
      </w:r>
      <w:r w:rsidRPr="00486B38">
        <w:rPr>
          <w:rFonts w:cstheme="minorHAnsi"/>
          <w:sz w:val="24"/>
          <w:szCs w:val="24"/>
        </w:rPr>
        <w:t xml:space="preserve"> </w:t>
      </w:r>
      <w:r w:rsidR="007D630A">
        <w:rPr>
          <w:rFonts w:cstheme="minorHAnsi"/>
          <w:sz w:val="24"/>
          <w:szCs w:val="24"/>
        </w:rPr>
        <w:t xml:space="preserve">del percorso di studi universitario (o equivalente) deve essere </w:t>
      </w:r>
      <w:r w:rsidRPr="00486B38">
        <w:rPr>
          <w:rFonts w:cstheme="minorHAnsi"/>
          <w:sz w:val="24"/>
          <w:szCs w:val="24"/>
        </w:rPr>
        <w:t xml:space="preserve">di 4 anni o </w:t>
      </w:r>
      <w:r w:rsidR="007D630A">
        <w:rPr>
          <w:rFonts w:cstheme="minorHAnsi"/>
          <w:sz w:val="24"/>
          <w:szCs w:val="24"/>
        </w:rPr>
        <w:t>superiore</w:t>
      </w:r>
      <w:r w:rsidRPr="00486B38">
        <w:rPr>
          <w:rFonts w:cstheme="minorHAnsi"/>
          <w:sz w:val="24"/>
          <w:szCs w:val="24"/>
        </w:rPr>
        <w:t>.</w:t>
      </w:r>
    </w:p>
    <w:p w14:paraId="59FF4A7C" w14:textId="6C479DC8" w:rsidR="008D0335" w:rsidRPr="00486B38" w:rsidRDefault="00486B38" w:rsidP="00486B38">
      <w:pPr>
        <w:jc w:val="both"/>
        <w:rPr>
          <w:rFonts w:cstheme="minorHAnsi"/>
          <w:sz w:val="24"/>
          <w:szCs w:val="24"/>
        </w:rPr>
      </w:pPr>
      <w:r w:rsidRPr="00486B38">
        <w:rPr>
          <w:rFonts w:cstheme="minorHAnsi"/>
          <w:sz w:val="24"/>
          <w:szCs w:val="24"/>
        </w:rPr>
        <w:t>In assenza di un titolo di studio universitario</w:t>
      </w:r>
      <w:r w:rsidR="007D630A">
        <w:rPr>
          <w:rFonts w:cstheme="minorHAnsi"/>
          <w:sz w:val="24"/>
          <w:szCs w:val="24"/>
        </w:rPr>
        <w:t xml:space="preserve"> o equivalente</w:t>
      </w:r>
      <w:r w:rsidRPr="00486B38">
        <w:rPr>
          <w:rFonts w:cstheme="minorHAnsi"/>
          <w:sz w:val="24"/>
          <w:szCs w:val="24"/>
        </w:rPr>
        <w:t>, il</w:t>
      </w:r>
      <w:r w:rsidR="008D0335">
        <w:rPr>
          <w:rFonts w:cstheme="minorHAnsi"/>
          <w:sz w:val="24"/>
          <w:szCs w:val="24"/>
        </w:rPr>
        <w:t>/la</w:t>
      </w:r>
      <w:r w:rsidRPr="00486B38">
        <w:rPr>
          <w:rFonts w:cstheme="minorHAnsi"/>
          <w:sz w:val="24"/>
          <w:szCs w:val="24"/>
        </w:rPr>
        <w:t xml:space="preserve"> candidato</w:t>
      </w:r>
      <w:r w:rsidR="008D0335">
        <w:rPr>
          <w:rFonts w:cstheme="minorHAnsi"/>
          <w:sz w:val="24"/>
          <w:szCs w:val="24"/>
        </w:rPr>
        <w:t>/a</w:t>
      </w:r>
      <w:r w:rsidRPr="00486B38">
        <w:rPr>
          <w:rFonts w:cstheme="minorHAnsi"/>
          <w:sz w:val="24"/>
          <w:szCs w:val="24"/>
        </w:rPr>
        <w:t xml:space="preserve"> deve dimostrare di avere un'esperienza professionale pertinente di un minimo di 5 anni nella/e area/e per la quale </w:t>
      </w:r>
      <w:r w:rsidR="007D630A">
        <w:rPr>
          <w:rFonts w:cstheme="minorHAnsi"/>
          <w:sz w:val="24"/>
          <w:szCs w:val="24"/>
        </w:rPr>
        <w:t>ci si candida</w:t>
      </w:r>
      <w:r w:rsidRPr="00486B38">
        <w:rPr>
          <w:rFonts w:cstheme="minorHAnsi"/>
          <w:sz w:val="24"/>
          <w:szCs w:val="24"/>
        </w:rPr>
        <w:t>.</w:t>
      </w:r>
    </w:p>
    <w:p w14:paraId="1AF53EB6" w14:textId="77777777" w:rsidR="008D0335" w:rsidRPr="001E547E" w:rsidRDefault="008D0335" w:rsidP="008D0335">
      <w:pPr>
        <w:jc w:val="both"/>
        <w:rPr>
          <w:rFonts w:cstheme="minorHAnsi"/>
          <w:sz w:val="24"/>
          <w:szCs w:val="24"/>
          <w:u w:val="single"/>
        </w:rPr>
      </w:pPr>
      <w:bookmarkStart w:id="6" w:name="_Hlk54165745"/>
      <w:r w:rsidRPr="001E547E">
        <w:rPr>
          <w:rFonts w:cstheme="minorHAnsi"/>
          <w:sz w:val="24"/>
          <w:szCs w:val="24"/>
          <w:u w:val="single"/>
        </w:rPr>
        <w:t>In caso di persona giuridica:</w:t>
      </w:r>
    </w:p>
    <w:bookmarkEnd w:id="6"/>
    <w:p w14:paraId="02C4C208" w14:textId="65FDF205" w:rsidR="008D0335" w:rsidRPr="001E547E" w:rsidRDefault="008D0335" w:rsidP="008D0335">
      <w:pPr>
        <w:jc w:val="both"/>
        <w:rPr>
          <w:rFonts w:cstheme="minorHAnsi"/>
          <w:sz w:val="24"/>
          <w:szCs w:val="24"/>
        </w:rPr>
      </w:pPr>
      <w:r w:rsidRPr="001E547E">
        <w:rPr>
          <w:rFonts w:cstheme="minorHAnsi"/>
          <w:sz w:val="24"/>
          <w:szCs w:val="24"/>
        </w:rPr>
        <w:t xml:space="preserve">Le persone giuridiche, </w:t>
      </w:r>
      <w:r>
        <w:rPr>
          <w:rFonts w:cstheme="minorHAnsi"/>
          <w:sz w:val="24"/>
          <w:szCs w:val="24"/>
        </w:rPr>
        <w:t>al fine di</w:t>
      </w:r>
      <w:r w:rsidRPr="001E547E">
        <w:rPr>
          <w:rFonts w:cstheme="minorHAnsi"/>
          <w:sz w:val="24"/>
          <w:szCs w:val="24"/>
        </w:rPr>
        <w:t xml:space="preserve"> dimostrare </w:t>
      </w:r>
      <w:r>
        <w:rPr>
          <w:rFonts w:cstheme="minorHAnsi"/>
          <w:sz w:val="24"/>
          <w:szCs w:val="24"/>
        </w:rPr>
        <w:t>il</w:t>
      </w:r>
      <w:r w:rsidR="007D630A">
        <w:rPr>
          <w:rFonts w:cstheme="minorHAnsi"/>
          <w:sz w:val="24"/>
          <w:szCs w:val="24"/>
        </w:rPr>
        <w:t xml:space="preserve"> possesso </w:t>
      </w:r>
      <w:r>
        <w:rPr>
          <w:rFonts w:cstheme="minorHAnsi"/>
          <w:sz w:val="24"/>
          <w:szCs w:val="24"/>
        </w:rPr>
        <w:t>del titolo di studio o l’esperienza professionale</w:t>
      </w:r>
      <w:r w:rsidRPr="001E547E">
        <w:rPr>
          <w:rFonts w:cstheme="minorHAnsi"/>
          <w:sz w:val="24"/>
          <w:szCs w:val="24"/>
        </w:rPr>
        <w:t xml:space="preserve">, devono far riferimento </w:t>
      </w:r>
      <w:r>
        <w:rPr>
          <w:rFonts w:cstheme="minorHAnsi"/>
          <w:sz w:val="24"/>
          <w:szCs w:val="24"/>
        </w:rPr>
        <w:t xml:space="preserve">al </w:t>
      </w:r>
      <w:r w:rsidR="00760D17">
        <w:rPr>
          <w:rFonts w:cstheme="minorHAnsi"/>
          <w:sz w:val="24"/>
          <w:szCs w:val="24"/>
        </w:rPr>
        <w:t xml:space="preserve">possesso </w:t>
      </w:r>
      <w:r>
        <w:rPr>
          <w:rFonts w:cstheme="minorHAnsi"/>
          <w:sz w:val="24"/>
          <w:szCs w:val="24"/>
        </w:rPr>
        <w:t xml:space="preserve">del requisito obbligatorio da parte delle </w:t>
      </w:r>
      <w:r w:rsidRPr="001E547E">
        <w:rPr>
          <w:rFonts w:cstheme="minorHAnsi"/>
          <w:sz w:val="24"/>
          <w:szCs w:val="24"/>
        </w:rPr>
        <w:t xml:space="preserve">figure </w:t>
      </w:r>
      <w:r>
        <w:rPr>
          <w:rFonts w:cstheme="minorHAnsi"/>
          <w:sz w:val="24"/>
          <w:szCs w:val="24"/>
        </w:rPr>
        <w:t xml:space="preserve">di riferimento </w:t>
      </w:r>
      <w:r w:rsidRPr="001E547E">
        <w:rPr>
          <w:rFonts w:cstheme="minorHAnsi"/>
          <w:sz w:val="24"/>
          <w:szCs w:val="24"/>
        </w:rPr>
        <w:t xml:space="preserve">di cui allegano il </w:t>
      </w:r>
      <w:r w:rsidR="00670AAB">
        <w:rPr>
          <w:rFonts w:cstheme="minorHAnsi"/>
          <w:sz w:val="24"/>
          <w:szCs w:val="24"/>
        </w:rPr>
        <w:t>C</w:t>
      </w:r>
      <w:r w:rsidRPr="001E547E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.</w:t>
      </w:r>
    </w:p>
    <w:p w14:paraId="1ED011CA" w14:textId="0C6D1094" w:rsidR="00F60281" w:rsidRPr="00E045B5" w:rsidRDefault="00181C29" w:rsidP="00A46E7A">
      <w:pPr>
        <w:jc w:val="both"/>
        <w:rPr>
          <w:rFonts w:cstheme="minorHAnsi"/>
          <w:color w:val="0070C0"/>
          <w:sz w:val="24"/>
          <w:szCs w:val="24"/>
        </w:rPr>
      </w:pPr>
      <w:bookmarkStart w:id="7" w:name="_Hlk60916312"/>
      <w:bookmarkEnd w:id="5"/>
      <w:r w:rsidRPr="00E045B5">
        <w:rPr>
          <w:rFonts w:cstheme="minorHAnsi"/>
          <w:color w:val="0070C0"/>
          <w:sz w:val="24"/>
          <w:szCs w:val="24"/>
        </w:rPr>
        <w:t>2</w:t>
      </w:r>
      <w:r w:rsidR="00F60281" w:rsidRPr="00E045B5">
        <w:rPr>
          <w:rFonts w:cstheme="minorHAnsi"/>
          <w:color w:val="0070C0"/>
          <w:sz w:val="24"/>
          <w:szCs w:val="24"/>
        </w:rPr>
        <w:t xml:space="preserve">. </w:t>
      </w:r>
      <w:r w:rsidR="008D0335" w:rsidRPr="00E045B5">
        <w:rPr>
          <w:rFonts w:cstheme="minorHAnsi"/>
          <w:color w:val="0070C0"/>
          <w:sz w:val="24"/>
          <w:szCs w:val="24"/>
        </w:rPr>
        <w:t>Esperienza</w:t>
      </w:r>
      <w:r w:rsidR="00640FD2" w:rsidRPr="00E045B5">
        <w:rPr>
          <w:rFonts w:cstheme="minorHAnsi"/>
          <w:color w:val="0070C0"/>
          <w:sz w:val="24"/>
          <w:szCs w:val="24"/>
        </w:rPr>
        <w:t xml:space="preserve"> </w:t>
      </w:r>
    </w:p>
    <w:p w14:paraId="1D50BEE9" w14:textId="4FAE36E4" w:rsidR="008D0335" w:rsidRPr="008D0335" w:rsidRDefault="001E5431" w:rsidP="00A46E7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soggetti qualificati</w:t>
      </w:r>
      <w:r w:rsidR="008D0335" w:rsidRPr="008D0335">
        <w:rPr>
          <w:rFonts w:cstheme="minorHAnsi"/>
          <w:sz w:val="24"/>
          <w:szCs w:val="24"/>
        </w:rPr>
        <w:t xml:space="preserve"> </w:t>
      </w:r>
      <w:r w:rsidR="00760D17">
        <w:rPr>
          <w:rFonts w:cstheme="minorHAnsi"/>
          <w:sz w:val="24"/>
          <w:szCs w:val="24"/>
        </w:rPr>
        <w:t>devono</w:t>
      </w:r>
      <w:r w:rsidR="008D0335" w:rsidRPr="008D0335">
        <w:rPr>
          <w:rFonts w:cstheme="minorHAnsi"/>
          <w:sz w:val="24"/>
          <w:szCs w:val="24"/>
        </w:rPr>
        <w:t xml:space="preserve"> avere </w:t>
      </w:r>
      <w:r w:rsidR="008D0335">
        <w:rPr>
          <w:rFonts w:cstheme="minorHAnsi"/>
          <w:sz w:val="24"/>
          <w:szCs w:val="24"/>
        </w:rPr>
        <w:t>almeno a 3 anni</w:t>
      </w:r>
      <w:r w:rsidR="00760D17">
        <w:rPr>
          <w:rFonts w:cstheme="minorHAnsi"/>
          <w:sz w:val="24"/>
          <w:szCs w:val="24"/>
        </w:rPr>
        <w:t xml:space="preserve"> di esperienza</w:t>
      </w:r>
      <w:r w:rsidR="00E045B5">
        <w:rPr>
          <w:rFonts w:cstheme="minorHAnsi"/>
          <w:sz w:val="24"/>
          <w:szCs w:val="24"/>
        </w:rPr>
        <w:t xml:space="preserve"> nell’area tematica di riferimento</w:t>
      </w:r>
      <w:r w:rsidR="008D0335" w:rsidRPr="008D0335">
        <w:rPr>
          <w:rFonts w:cstheme="minorHAnsi"/>
          <w:sz w:val="24"/>
          <w:szCs w:val="24"/>
        </w:rPr>
        <w:t xml:space="preserve">. </w:t>
      </w:r>
    </w:p>
    <w:p w14:paraId="6D9A8726" w14:textId="77777777" w:rsidR="008D0335" w:rsidRPr="001E547E" w:rsidRDefault="008D0335" w:rsidP="008D0335">
      <w:pPr>
        <w:jc w:val="both"/>
        <w:rPr>
          <w:rFonts w:cstheme="minorHAnsi"/>
          <w:sz w:val="24"/>
          <w:szCs w:val="24"/>
          <w:u w:val="single"/>
        </w:rPr>
      </w:pPr>
      <w:r w:rsidRPr="001E547E">
        <w:rPr>
          <w:rFonts w:cstheme="minorHAnsi"/>
          <w:sz w:val="24"/>
          <w:szCs w:val="24"/>
          <w:u w:val="single"/>
        </w:rPr>
        <w:t>In caso di persona giuridica:</w:t>
      </w:r>
    </w:p>
    <w:p w14:paraId="5E608D1D" w14:textId="7137F065" w:rsidR="008D0335" w:rsidRPr="008D0335" w:rsidRDefault="008D0335" w:rsidP="00B61FF1">
      <w:pPr>
        <w:jc w:val="both"/>
        <w:rPr>
          <w:rFonts w:cstheme="minorHAnsi"/>
          <w:sz w:val="24"/>
          <w:szCs w:val="24"/>
        </w:rPr>
      </w:pPr>
      <w:r w:rsidRPr="001E547E">
        <w:rPr>
          <w:rFonts w:cstheme="minorHAnsi"/>
          <w:sz w:val="24"/>
          <w:szCs w:val="24"/>
        </w:rPr>
        <w:t>Le persone giuridiche</w:t>
      </w:r>
      <w:r w:rsidRPr="008D0335">
        <w:rPr>
          <w:rFonts w:cstheme="minorHAnsi"/>
          <w:sz w:val="24"/>
          <w:szCs w:val="24"/>
        </w:rPr>
        <w:t xml:space="preserve"> devono possedere un livello di esperienza corrispondente ad almeno 5 anni (dalla data di </w:t>
      </w:r>
      <w:r w:rsidR="00E045B5">
        <w:rPr>
          <w:rFonts w:cstheme="minorHAnsi"/>
          <w:sz w:val="24"/>
          <w:szCs w:val="24"/>
        </w:rPr>
        <w:t>costituzione</w:t>
      </w:r>
      <w:r w:rsidRPr="008D0335">
        <w:rPr>
          <w:rFonts w:cstheme="minorHAnsi"/>
          <w:sz w:val="24"/>
          <w:szCs w:val="24"/>
        </w:rPr>
        <w:t xml:space="preserve">). In assenza di tale periodo di esperienza, </w:t>
      </w:r>
      <w:r>
        <w:rPr>
          <w:rFonts w:cstheme="minorHAnsi"/>
          <w:sz w:val="24"/>
          <w:szCs w:val="24"/>
        </w:rPr>
        <w:t>l</w:t>
      </w:r>
      <w:r w:rsidRPr="001E547E">
        <w:rPr>
          <w:rFonts w:cstheme="minorHAnsi"/>
          <w:sz w:val="24"/>
          <w:szCs w:val="24"/>
        </w:rPr>
        <w:t>e persone giuridiche</w:t>
      </w:r>
      <w:r w:rsidRPr="008D0335">
        <w:rPr>
          <w:rFonts w:cstheme="minorHAnsi"/>
          <w:sz w:val="24"/>
          <w:szCs w:val="24"/>
        </w:rPr>
        <w:t xml:space="preserve"> po</w:t>
      </w:r>
      <w:r>
        <w:rPr>
          <w:rFonts w:cstheme="minorHAnsi"/>
          <w:sz w:val="24"/>
          <w:szCs w:val="24"/>
        </w:rPr>
        <w:t>ssono</w:t>
      </w:r>
      <w:r w:rsidRPr="008D0335">
        <w:rPr>
          <w:rFonts w:cstheme="minorHAnsi"/>
          <w:sz w:val="24"/>
          <w:szCs w:val="24"/>
        </w:rPr>
        <w:t xml:space="preserve"> produrre il C</w:t>
      </w:r>
      <w:r w:rsidR="00620EFE">
        <w:rPr>
          <w:rFonts w:cstheme="minorHAnsi"/>
          <w:sz w:val="24"/>
          <w:szCs w:val="24"/>
        </w:rPr>
        <w:t>v</w:t>
      </w:r>
      <w:r w:rsidRPr="008D0335">
        <w:rPr>
          <w:rFonts w:cstheme="minorHAnsi"/>
          <w:sz w:val="24"/>
          <w:szCs w:val="24"/>
        </w:rPr>
        <w:t xml:space="preserve"> </w:t>
      </w:r>
      <w:r w:rsidR="00E045B5">
        <w:rPr>
          <w:rFonts w:cstheme="minorHAnsi"/>
          <w:sz w:val="24"/>
          <w:szCs w:val="24"/>
        </w:rPr>
        <w:t>dei/delle propri/e</w:t>
      </w:r>
      <w:r w:rsidRPr="008D0335">
        <w:rPr>
          <w:rFonts w:cstheme="minorHAnsi"/>
          <w:sz w:val="24"/>
          <w:szCs w:val="24"/>
        </w:rPr>
        <w:t xml:space="preserve"> espert</w:t>
      </w:r>
      <w:r w:rsidR="00E045B5">
        <w:rPr>
          <w:rFonts w:cstheme="minorHAnsi"/>
          <w:sz w:val="24"/>
          <w:szCs w:val="24"/>
        </w:rPr>
        <w:t>i</w:t>
      </w:r>
      <w:r w:rsidRPr="008D0335">
        <w:rPr>
          <w:rFonts w:cstheme="minorHAnsi"/>
          <w:sz w:val="24"/>
          <w:szCs w:val="24"/>
        </w:rPr>
        <w:t>/</w:t>
      </w:r>
      <w:r w:rsidR="00E045B5">
        <w:rPr>
          <w:rFonts w:cstheme="minorHAnsi"/>
          <w:sz w:val="24"/>
          <w:szCs w:val="24"/>
        </w:rPr>
        <w:t>e</w:t>
      </w:r>
      <w:r w:rsidRPr="008D0335">
        <w:rPr>
          <w:rFonts w:cstheme="minorHAnsi"/>
          <w:sz w:val="24"/>
          <w:szCs w:val="24"/>
        </w:rPr>
        <w:t xml:space="preserve"> (come Persona/</w:t>
      </w:r>
      <w:r>
        <w:rPr>
          <w:rFonts w:cstheme="minorHAnsi"/>
          <w:sz w:val="24"/>
          <w:szCs w:val="24"/>
        </w:rPr>
        <w:t>e</w:t>
      </w:r>
      <w:r w:rsidRPr="008D0335">
        <w:rPr>
          <w:rFonts w:cstheme="minorHAnsi"/>
          <w:sz w:val="24"/>
          <w:szCs w:val="24"/>
        </w:rPr>
        <w:t xml:space="preserve"> Fisica/</w:t>
      </w:r>
      <w:r>
        <w:rPr>
          <w:rFonts w:cstheme="minorHAnsi"/>
          <w:sz w:val="24"/>
          <w:szCs w:val="24"/>
        </w:rPr>
        <w:t>che</w:t>
      </w:r>
      <w:r w:rsidRPr="008D0335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al fine di</w:t>
      </w:r>
      <w:r w:rsidRPr="008D0335">
        <w:rPr>
          <w:rFonts w:cstheme="minorHAnsi"/>
          <w:sz w:val="24"/>
          <w:szCs w:val="24"/>
        </w:rPr>
        <w:t xml:space="preserve"> dimostrare di</w:t>
      </w:r>
      <w:r>
        <w:rPr>
          <w:rFonts w:cstheme="minorHAnsi"/>
          <w:sz w:val="24"/>
          <w:szCs w:val="24"/>
        </w:rPr>
        <w:t xml:space="preserve"> possedere l’</w:t>
      </w:r>
      <w:r w:rsidRPr="008D0335">
        <w:rPr>
          <w:rFonts w:cstheme="minorHAnsi"/>
          <w:sz w:val="24"/>
          <w:szCs w:val="24"/>
        </w:rPr>
        <w:t xml:space="preserve">esperienza professionale </w:t>
      </w:r>
      <w:r>
        <w:rPr>
          <w:rFonts w:cstheme="minorHAnsi"/>
          <w:sz w:val="24"/>
          <w:szCs w:val="24"/>
        </w:rPr>
        <w:t>richiesta</w:t>
      </w:r>
      <w:r w:rsidR="00E045B5">
        <w:rPr>
          <w:rFonts w:cstheme="minorHAnsi"/>
          <w:sz w:val="24"/>
          <w:szCs w:val="24"/>
        </w:rPr>
        <w:t>.</w:t>
      </w:r>
    </w:p>
    <w:bookmarkEnd w:id="7"/>
    <w:p w14:paraId="464A77FC" w14:textId="31E9E0B4" w:rsidR="009A2574" w:rsidRPr="008D0335" w:rsidRDefault="009A2574" w:rsidP="00A46E7A">
      <w:pPr>
        <w:jc w:val="both"/>
        <w:rPr>
          <w:rFonts w:cstheme="minorHAnsi"/>
          <w:sz w:val="24"/>
          <w:szCs w:val="24"/>
        </w:rPr>
      </w:pPr>
    </w:p>
    <w:p w14:paraId="5FE6610D" w14:textId="3B6C3083" w:rsidR="00246FB5" w:rsidRPr="00E045B5" w:rsidRDefault="00E045B5" w:rsidP="00D44C50">
      <w:pPr>
        <w:pStyle w:val="Paragrafoelenco"/>
        <w:numPr>
          <w:ilvl w:val="0"/>
          <w:numId w:val="1"/>
        </w:num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 w:rsidRPr="00E045B5">
        <w:rPr>
          <w:rFonts w:cstheme="minorHAnsi"/>
          <w:b/>
          <w:bCs/>
          <w:color w:val="4472C4" w:themeColor="accent1"/>
          <w:sz w:val="24"/>
          <w:szCs w:val="24"/>
        </w:rPr>
        <w:t>PRESENTAZIONE DELLE MANIFESTAZIONI DI I</w:t>
      </w:r>
      <w:r>
        <w:rPr>
          <w:rFonts w:cstheme="minorHAnsi"/>
          <w:b/>
          <w:bCs/>
          <w:color w:val="4472C4" w:themeColor="accent1"/>
          <w:sz w:val="24"/>
          <w:szCs w:val="24"/>
        </w:rPr>
        <w:t>NTERESSE</w:t>
      </w:r>
    </w:p>
    <w:p w14:paraId="7A7F4ADF" w14:textId="7A243C19" w:rsidR="00FC2F01" w:rsidRPr="00E045B5" w:rsidRDefault="00E045B5" w:rsidP="00A46E7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E045B5">
        <w:rPr>
          <w:rFonts w:cstheme="minorHAnsi"/>
          <w:sz w:val="24"/>
          <w:szCs w:val="24"/>
        </w:rPr>
        <w:t>l fine di partecipare alla pr</w:t>
      </w:r>
      <w:r>
        <w:rPr>
          <w:rFonts w:cstheme="minorHAnsi"/>
          <w:sz w:val="24"/>
          <w:szCs w:val="24"/>
        </w:rPr>
        <w:t xml:space="preserve">ocedura, la documentazione completa dovrà essere inviata tramite PEC all’indirizzo: </w:t>
      </w:r>
      <w:r w:rsidR="005D5302" w:rsidRPr="00E045B5">
        <w:rPr>
          <w:rFonts w:cstheme="minorHAnsi"/>
          <w:sz w:val="24"/>
          <w:szCs w:val="24"/>
        </w:rPr>
        <w:t>protocollo@pec.unicam.it</w:t>
      </w:r>
    </w:p>
    <w:p w14:paraId="2EA22B13" w14:textId="5296137D" w:rsidR="00F32082" w:rsidRPr="00E045B5" w:rsidRDefault="00E045B5" w:rsidP="00A46E7A">
      <w:pPr>
        <w:jc w:val="both"/>
        <w:rPr>
          <w:rFonts w:cstheme="minorHAnsi"/>
          <w:sz w:val="24"/>
          <w:szCs w:val="24"/>
        </w:rPr>
      </w:pPr>
      <w:r w:rsidRPr="00E045B5">
        <w:rPr>
          <w:rFonts w:cstheme="minorHAnsi"/>
          <w:sz w:val="24"/>
          <w:szCs w:val="24"/>
        </w:rPr>
        <w:t xml:space="preserve">La </w:t>
      </w:r>
      <w:r>
        <w:rPr>
          <w:rFonts w:cstheme="minorHAnsi"/>
          <w:sz w:val="24"/>
          <w:szCs w:val="24"/>
        </w:rPr>
        <w:t>documentazione obbligatoria da inviare comprende:</w:t>
      </w:r>
    </w:p>
    <w:p w14:paraId="20EF07FA" w14:textId="03D29FF9" w:rsidR="00796426" w:rsidRPr="00E045B5" w:rsidRDefault="00B434A9" w:rsidP="00A46E7A">
      <w:pPr>
        <w:pStyle w:val="Paragrafoelenco"/>
        <w:numPr>
          <w:ilvl w:val="0"/>
          <w:numId w:val="12"/>
        </w:numPr>
        <w:jc w:val="both"/>
        <w:rPr>
          <w:rStyle w:val="Rimandocommento"/>
          <w:rFonts w:cstheme="minorHAnsi"/>
          <w:sz w:val="24"/>
          <w:szCs w:val="24"/>
        </w:rPr>
      </w:pPr>
      <w:r w:rsidRPr="00E045B5">
        <w:rPr>
          <w:rFonts w:cstheme="minorHAnsi"/>
          <w:sz w:val="24"/>
          <w:szCs w:val="24"/>
        </w:rPr>
        <w:t xml:space="preserve">Form A </w:t>
      </w:r>
      <w:r w:rsidR="00E045B5" w:rsidRPr="00E045B5">
        <w:rPr>
          <w:rFonts w:cstheme="minorHAnsi"/>
          <w:sz w:val="24"/>
          <w:szCs w:val="24"/>
        </w:rPr>
        <w:t>correttamente completato firmato</w:t>
      </w:r>
      <w:r w:rsidR="00E045B5">
        <w:rPr>
          <w:rFonts w:cstheme="minorHAnsi"/>
          <w:sz w:val="24"/>
          <w:szCs w:val="24"/>
        </w:rPr>
        <w:t xml:space="preserve"> in digitale o con firma autografa scansionata</w:t>
      </w:r>
      <w:r w:rsidR="00796426" w:rsidRPr="00E045B5">
        <w:rPr>
          <w:rStyle w:val="Rimandocommento"/>
          <w:rFonts w:cstheme="minorHAnsi"/>
          <w:sz w:val="18"/>
          <w:szCs w:val="18"/>
        </w:rPr>
        <w:t>.</w:t>
      </w:r>
    </w:p>
    <w:p w14:paraId="12815291" w14:textId="1EE17FC1" w:rsidR="00796426" w:rsidRPr="00E045B5" w:rsidRDefault="00B434A9" w:rsidP="00A46E7A">
      <w:pPr>
        <w:pStyle w:val="Paragrafoelenco"/>
        <w:numPr>
          <w:ilvl w:val="0"/>
          <w:numId w:val="12"/>
        </w:numPr>
        <w:jc w:val="both"/>
        <w:rPr>
          <w:rStyle w:val="Rimandocommento"/>
          <w:rFonts w:cstheme="minorHAnsi"/>
          <w:sz w:val="24"/>
          <w:szCs w:val="24"/>
        </w:rPr>
      </w:pPr>
      <w:r w:rsidRPr="00E045B5">
        <w:rPr>
          <w:rFonts w:cstheme="minorHAnsi"/>
          <w:sz w:val="24"/>
          <w:szCs w:val="24"/>
        </w:rPr>
        <w:t>Form B</w:t>
      </w:r>
      <w:r w:rsidR="00F32082" w:rsidRPr="00E045B5">
        <w:rPr>
          <w:rFonts w:cstheme="minorHAnsi"/>
          <w:sz w:val="24"/>
          <w:szCs w:val="24"/>
        </w:rPr>
        <w:t xml:space="preserve"> </w:t>
      </w:r>
      <w:r w:rsidR="00E045B5" w:rsidRPr="00E045B5">
        <w:rPr>
          <w:rFonts w:cstheme="minorHAnsi"/>
          <w:sz w:val="24"/>
          <w:szCs w:val="24"/>
        </w:rPr>
        <w:t>correttamente completato firmato</w:t>
      </w:r>
      <w:r w:rsidR="00E045B5">
        <w:rPr>
          <w:rFonts w:cstheme="minorHAnsi"/>
          <w:sz w:val="24"/>
          <w:szCs w:val="24"/>
        </w:rPr>
        <w:t xml:space="preserve"> in digitale o con firma autografa scansionata</w:t>
      </w:r>
      <w:r w:rsidR="00E045B5" w:rsidRPr="00E045B5">
        <w:rPr>
          <w:rStyle w:val="Rimandocommento"/>
          <w:rFonts w:cstheme="minorHAnsi"/>
          <w:sz w:val="18"/>
          <w:szCs w:val="18"/>
        </w:rPr>
        <w:t>.</w:t>
      </w:r>
    </w:p>
    <w:p w14:paraId="1FD79585" w14:textId="65AC30D0" w:rsidR="00796426" w:rsidRPr="00E045B5" w:rsidRDefault="00E045B5" w:rsidP="00ED7FBA">
      <w:pPr>
        <w:pStyle w:val="Paragrafoelenco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BB5500">
        <w:rPr>
          <w:rFonts w:cstheme="minorHAnsi"/>
          <w:sz w:val="24"/>
          <w:szCs w:val="24"/>
        </w:rPr>
        <w:t>Versione</w:t>
      </w:r>
      <w:r w:rsidR="006250EB" w:rsidRPr="00BB5500">
        <w:rPr>
          <w:rFonts w:cstheme="minorHAnsi"/>
          <w:sz w:val="24"/>
          <w:szCs w:val="24"/>
        </w:rPr>
        <w:t xml:space="preserve"> </w:t>
      </w:r>
      <w:r w:rsidR="00796426" w:rsidRPr="00BB5500">
        <w:rPr>
          <w:rFonts w:cstheme="minorHAnsi"/>
          <w:sz w:val="24"/>
          <w:szCs w:val="24"/>
        </w:rPr>
        <w:t>P</w:t>
      </w:r>
      <w:r w:rsidR="00F32082" w:rsidRPr="00BB5500">
        <w:rPr>
          <w:rFonts w:cstheme="minorHAnsi"/>
          <w:sz w:val="24"/>
          <w:szCs w:val="24"/>
        </w:rPr>
        <w:t xml:space="preserve">df </w:t>
      </w:r>
      <w:r w:rsidRPr="00BB5500">
        <w:rPr>
          <w:rFonts w:cstheme="minorHAnsi"/>
          <w:sz w:val="24"/>
          <w:szCs w:val="24"/>
        </w:rPr>
        <w:t>d</w:t>
      </w:r>
      <w:r w:rsidR="00BB5500" w:rsidRPr="00BB5500">
        <w:rPr>
          <w:rFonts w:cstheme="minorHAnsi"/>
          <w:sz w:val="24"/>
          <w:szCs w:val="24"/>
        </w:rPr>
        <w:t>el</w:t>
      </w:r>
      <w:r w:rsidR="00F32082" w:rsidRPr="00BB5500">
        <w:rPr>
          <w:rFonts w:cstheme="minorHAnsi"/>
          <w:sz w:val="24"/>
          <w:szCs w:val="24"/>
        </w:rPr>
        <w:t xml:space="preserve"> </w:t>
      </w:r>
      <w:r w:rsidR="00BB5500" w:rsidRPr="00BB5500">
        <w:rPr>
          <w:rFonts w:cstheme="minorHAnsi"/>
          <w:i/>
          <w:iCs/>
          <w:sz w:val="24"/>
          <w:szCs w:val="24"/>
        </w:rPr>
        <w:t>Curriculum Vitae</w:t>
      </w:r>
      <w:r w:rsidR="00BB5500" w:rsidRPr="00BB5500">
        <w:rPr>
          <w:rFonts w:cstheme="minorHAnsi"/>
          <w:sz w:val="24"/>
          <w:szCs w:val="24"/>
        </w:rPr>
        <w:t xml:space="preserve"> </w:t>
      </w:r>
      <w:r w:rsidR="00F32082" w:rsidRPr="00BB5500">
        <w:rPr>
          <w:rFonts w:cstheme="minorHAnsi"/>
          <w:sz w:val="24"/>
          <w:szCs w:val="24"/>
        </w:rPr>
        <w:t>(C</w:t>
      </w:r>
      <w:r w:rsidR="00670AAB">
        <w:rPr>
          <w:rFonts w:cstheme="minorHAnsi"/>
          <w:sz w:val="24"/>
          <w:szCs w:val="24"/>
        </w:rPr>
        <w:t>v</w:t>
      </w:r>
      <w:r w:rsidR="00F32082" w:rsidRPr="00BB5500">
        <w:rPr>
          <w:rFonts w:cstheme="minorHAnsi"/>
          <w:sz w:val="24"/>
          <w:szCs w:val="24"/>
        </w:rPr>
        <w:t xml:space="preserve">) </w:t>
      </w:r>
      <w:r w:rsidR="00BB5500" w:rsidRPr="00BB5500">
        <w:rPr>
          <w:rFonts w:cstheme="minorHAnsi"/>
          <w:sz w:val="24"/>
          <w:szCs w:val="24"/>
        </w:rPr>
        <w:t xml:space="preserve">aggiornato del/la candidato/a o </w:t>
      </w:r>
      <w:r w:rsidR="00BB5500">
        <w:rPr>
          <w:rFonts w:cstheme="minorHAnsi"/>
          <w:sz w:val="24"/>
          <w:szCs w:val="24"/>
        </w:rPr>
        <w:t>delle persone di riferimento che collaborano formalmente</w:t>
      </w:r>
      <w:r w:rsidR="00A5655A" w:rsidRPr="00BB5500">
        <w:rPr>
          <w:rFonts w:cstheme="minorHAnsi"/>
          <w:sz w:val="24"/>
          <w:szCs w:val="24"/>
        </w:rPr>
        <w:t xml:space="preserve"> </w:t>
      </w:r>
      <w:r w:rsidR="00BB5500">
        <w:rPr>
          <w:rFonts w:cstheme="minorHAnsi"/>
          <w:sz w:val="24"/>
          <w:szCs w:val="24"/>
        </w:rPr>
        <w:t>con la persona giuridica che si candida</w:t>
      </w:r>
      <w:r w:rsidR="00B70B30" w:rsidRPr="00BB5500">
        <w:rPr>
          <w:rFonts w:cstheme="minorHAnsi"/>
          <w:sz w:val="24"/>
          <w:szCs w:val="24"/>
        </w:rPr>
        <w:t xml:space="preserve"> </w:t>
      </w:r>
      <w:r w:rsidR="004533AC" w:rsidRPr="00BB5500">
        <w:rPr>
          <w:rFonts w:cstheme="minorHAnsi"/>
          <w:sz w:val="24"/>
          <w:szCs w:val="24"/>
        </w:rPr>
        <w:t>(</w:t>
      </w:r>
      <w:r w:rsidR="00BB5500">
        <w:rPr>
          <w:rFonts w:cstheme="minorHAnsi"/>
          <w:sz w:val="24"/>
          <w:szCs w:val="24"/>
        </w:rPr>
        <w:t xml:space="preserve">Format </w:t>
      </w:r>
      <w:r w:rsidR="00BE201A">
        <w:rPr>
          <w:rFonts w:cstheme="minorHAnsi"/>
          <w:sz w:val="24"/>
          <w:szCs w:val="24"/>
        </w:rPr>
        <w:t xml:space="preserve">preferibile </w:t>
      </w:r>
      <w:r w:rsidR="00F32082" w:rsidRPr="00BB5500">
        <w:rPr>
          <w:rFonts w:cstheme="minorHAnsi"/>
          <w:sz w:val="24"/>
          <w:szCs w:val="24"/>
        </w:rPr>
        <w:t>Europass</w:t>
      </w:r>
      <w:r w:rsidR="00AE5F54" w:rsidRPr="00BB5500">
        <w:rPr>
          <w:rFonts w:cstheme="minorHAnsi"/>
          <w:sz w:val="24"/>
          <w:szCs w:val="24"/>
        </w:rPr>
        <w:t>:</w:t>
      </w:r>
      <w:r w:rsidR="00CC57F2">
        <w:rPr>
          <w:rFonts w:cstheme="minorHAnsi"/>
          <w:color w:val="A6A6A6" w:themeColor="background1" w:themeShade="A6"/>
          <w:sz w:val="24"/>
          <w:szCs w:val="24"/>
        </w:rPr>
        <w:t xml:space="preserve"> </w:t>
      </w:r>
      <w:hyperlink r:id="rId8" w:history="1">
        <w:r w:rsidR="00CC57F2" w:rsidRPr="002B55E1">
          <w:rPr>
            <w:rStyle w:val="Collegamentoipertestuale"/>
            <w:rFonts w:cstheme="minorHAnsi"/>
            <w:sz w:val="24"/>
            <w:szCs w:val="24"/>
          </w:rPr>
          <w:t>http://europass.cedefop.europa.eu/en/documents/curriculum-vitae</w:t>
        </w:r>
      </w:hyperlink>
      <w:r w:rsidR="00F32082" w:rsidRPr="00BB5500">
        <w:rPr>
          <w:rFonts w:cstheme="minorHAnsi"/>
          <w:sz w:val="24"/>
          <w:szCs w:val="24"/>
        </w:rPr>
        <w:t>)</w:t>
      </w:r>
      <w:r w:rsidR="00B70B30" w:rsidRPr="00BB5500">
        <w:rPr>
          <w:rFonts w:cstheme="minorHAnsi"/>
          <w:sz w:val="24"/>
          <w:szCs w:val="24"/>
        </w:rPr>
        <w:t>.</w:t>
      </w:r>
      <w:r w:rsidRPr="00BB5500">
        <w:t xml:space="preserve"> </w:t>
      </w:r>
      <w:r w:rsidRPr="00E045B5">
        <w:rPr>
          <w:rFonts w:cstheme="minorHAnsi"/>
          <w:sz w:val="24"/>
          <w:szCs w:val="24"/>
        </w:rPr>
        <w:t xml:space="preserve">Il </w:t>
      </w:r>
      <w:r w:rsidRPr="00BB5500">
        <w:rPr>
          <w:rFonts w:cstheme="minorHAnsi"/>
          <w:i/>
          <w:iCs/>
          <w:sz w:val="24"/>
          <w:szCs w:val="24"/>
        </w:rPr>
        <w:t xml:space="preserve">Curriculum </w:t>
      </w:r>
      <w:r w:rsidR="00BB5500">
        <w:rPr>
          <w:rFonts w:cstheme="minorHAnsi"/>
          <w:i/>
          <w:iCs/>
          <w:sz w:val="24"/>
          <w:szCs w:val="24"/>
        </w:rPr>
        <w:t>V</w:t>
      </w:r>
      <w:r w:rsidRPr="00BB5500">
        <w:rPr>
          <w:rFonts w:cstheme="minorHAnsi"/>
          <w:i/>
          <w:iCs/>
          <w:sz w:val="24"/>
          <w:szCs w:val="24"/>
        </w:rPr>
        <w:t>itae</w:t>
      </w:r>
      <w:r w:rsidRPr="00E045B5">
        <w:rPr>
          <w:rFonts w:cstheme="minorHAnsi"/>
          <w:sz w:val="24"/>
          <w:szCs w:val="24"/>
        </w:rPr>
        <w:t xml:space="preserve"> dovrà essere sottoscritto e datato con autorizzazione al trattamento dei dati ai sensi della legge sulla </w:t>
      </w:r>
      <w:r w:rsidR="00620EFE" w:rsidRPr="00620EFE">
        <w:rPr>
          <w:rFonts w:cstheme="minorHAnsi"/>
          <w:i/>
          <w:iCs/>
          <w:sz w:val="24"/>
          <w:szCs w:val="24"/>
        </w:rPr>
        <w:t>P</w:t>
      </w:r>
      <w:r w:rsidRPr="00620EFE">
        <w:rPr>
          <w:rFonts w:cstheme="minorHAnsi"/>
          <w:i/>
          <w:iCs/>
          <w:sz w:val="24"/>
          <w:szCs w:val="24"/>
        </w:rPr>
        <w:t>rivacy</w:t>
      </w:r>
      <w:r>
        <w:rPr>
          <w:rFonts w:cstheme="minorHAnsi"/>
          <w:sz w:val="24"/>
          <w:szCs w:val="24"/>
        </w:rPr>
        <w:t>.</w:t>
      </w:r>
    </w:p>
    <w:p w14:paraId="6836AFEF" w14:textId="6F91A60F" w:rsidR="00796426" w:rsidRPr="00BB5500" w:rsidRDefault="00BB5500" w:rsidP="00ED7FBA">
      <w:pPr>
        <w:pStyle w:val="Paragrafoelenco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BB5500">
        <w:rPr>
          <w:rFonts w:cstheme="minorHAnsi"/>
          <w:sz w:val="24"/>
          <w:szCs w:val="24"/>
        </w:rPr>
        <w:t xml:space="preserve">Copia leggibile </w:t>
      </w:r>
      <w:r>
        <w:rPr>
          <w:rFonts w:cstheme="minorHAnsi"/>
          <w:sz w:val="24"/>
          <w:szCs w:val="24"/>
        </w:rPr>
        <w:t>della</w:t>
      </w:r>
      <w:r w:rsidRPr="00BB5500">
        <w:rPr>
          <w:rFonts w:cstheme="minorHAnsi"/>
          <w:sz w:val="24"/>
          <w:szCs w:val="24"/>
        </w:rPr>
        <w:t xml:space="preserve"> carta d'identità o passaporto in corso di validità - in caso di persona fisica - o carta d'identità o passaporto </w:t>
      </w:r>
      <w:r w:rsidR="00B35A5C">
        <w:rPr>
          <w:rFonts w:cstheme="minorHAnsi"/>
          <w:sz w:val="24"/>
          <w:szCs w:val="24"/>
        </w:rPr>
        <w:t xml:space="preserve">del </w:t>
      </w:r>
      <w:r w:rsidR="00B35A5C" w:rsidRPr="00BB5500">
        <w:rPr>
          <w:rFonts w:cstheme="minorHAnsi"/>
          <w:sz w:val="24"/>
          <w:szCs w:val="24"/>
        </w:rPr>
        <w:t>rappresentante legale e</w:t>
      </w:r>
      <w:r w:rsidR="00B35A5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di coloro di cui si allegano i</w:t>
      </w:r>
      <w:r w:rsidRPr="00BB5500">
        <w:rPr>
          <w:rFonts w:cstheme="minorHAnsi"/>
          <w:sz w:val="24"/>
          <w:szCs w:val="24"/>
        </w:rPr>
        <w:t xml:space="preserve"> C</w:t>
      </w:r>
      <w:r w:rsidR="00670AAB">
        <w:rPr>
          <w:rFonts w:cstheme="minorHAnsi"/>
          <w:sz w:val="24"/>
          <w:szCs w:val="24"/>
        </w:rPr>
        <w:t>v</w:t>
      </w:r>
      <w:r w:rsidRPr="00BB5500">
        <w:rPr>
          <w:rFonts w:cstheme="minorHAnsi"/>
          <w:sz w:val="24"/>
          <w:szCs w:val="24"/>
        </w:rPr>
        <w:t xml:space="preserve"> - in caso di persona giuridica.</w:t>
      </w:r>
    </w:p>
    <w:p w14:paraId="39E02D63" w14:textId="5FD7C3D5" w:rsidR="0059090A" w:rsidRPr="00ED7FBA" w:rsidRDefault="00BB5500" w:rsidP="00ED7FBA">
      <w:pPr>
        <w:pStyle w:val="Paragrafoelenco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BB5500">
        <w:rPr>
          <w:rFonts w:cstheme="minorHAnsi"/>
          <w:sz w:val="24"/>
          <w:szCs w:val="24"/>
        </w:rPr>
        <w:t>Ogni altro documento necessario ai sensi del Decreto Legislativo n. 50/2016 e successive modifiche e integrazioni.</w:t>
      </w:r>
      <w:r w:rsidR="00ED7FBA">
        <w:rPr>
          <w:rFonts w:cstheme="minorHAnsi"/>
          <w:sz w:val="24"/>
          <w:szCs w:val="24"/>
        </w:rPr>
        <w:t xml:space="preserve"> </w:t>
      </w:r>
      <w:r w:rsidRPr="00ED7FBA">
        <w:rPr>
          <w:rFonts w:cstheme="minorHAnsi"/>
          <w:sz w:val="24"/>
          <w:szCs w:val="24"/>
        </w:rPr>
        <w:t xml:space="preserve">A questo riguardo, si prega di consultare il seguente </w:t>
      </w:r>
      <w:r w:rsidRPr="00ED7FBA">
        <w:rPr>
          <w:rFonts w:cstheme="minorHAnsi"/>
          <w:i/>
          <w:iCs/>
          <w:sz w:val="24"/>
          <w:szCs w:val="24"/>
        </w:rPr>
        <w:t>Link</w:t>
      </w:r>
      <w:r w:rsidR="0059090A" w:rsidRPr="00ED7FBA">
        <w:rPr>
          <w:rFonts w:cstheme="minorHAnsi"/>
          <w:sz w:val="24"/>
          <w:szCs w:val="24"/>
        </w:rPr>
        <w:t>:</w:t>
      </w:r>
      <w:r w:rsidR="0059090A" w:rsidRPr="00ED7FBA">
        <w:rPr>
          <w:rFonts w:cstheme="minorHAnsi"/>
          <w:sz w:val="28"/>
          <w:szCs w:val="28"/>
        </w:rPr>
        <w:t xml:space="preserve"> </w:t>
      </w:r>
      <w:hyperlink r:id="rId9" w:history="1">
        <w:r w:rsidR="0059090A" w:rsidRPr="00ED7FBA">
          <w:rPr>
            <w:rStyle w:val="Collegamentoipertestuale"/>
            <w:rFonts w:cstheme="minorHAnsi"/>
          </w:rPr>
          <w:t>https://espd.eop.bg/espd-web/filter?lang=it</w:t>
        </w:r>
      </w:hyperlink>
      <w:r w:rsidR="0059090A" w:rsidRPr="00ED7FBA">
        <w:rPr>
          <w:rFonts w:cstheme="minorHAnsi"/>
        </w:rPr>
        <w:t xml:space="preserve"> </w:t>
      </w:r>
      <w:r w:rsidR="0059090A" w:rsidRPr="00ED7FBA">
        <w:rPr>
          <w:rFonts w:cstheme="minorHAnsi"/>
          <w:sz w:val="24"/>
          <w:szCs w:val="24"/>
        </w:rPr>
        <w:t>(</w:t>
      </w:r>
      <w:r w:rsidR="00670AAB" w:rsidRPr="00ED7FBA">
        <w:rPr>
          <w:rFonts w:cstheme="minorHAnsi"/>
          <w:sz w:val="24"/>
          <w:szCs w:val="24"/>
        </w:rPr>
        <w:t xml:space="preserve">è </w:t>
      </w:r>
      <w:r w:rsidR="00620EFE" w:rsidRPr="00ED7FBA">
        <w:rPr>
          <w:rFonts w:cstheme="minorHAnsi"/>
          <w:sz w:val="24"/>
          <w:szCs w:val="24"/>
        </w:rPr>
        <w:t>possibile</w:t>
      </w:r>
      <w:r w:rsidR="00670AAB" w:rsidRPr="00ED7FBA">
        <w:rPr>
          <w:rFonts w:cstheme="minorHAnsi"/>
          <w:sz w:val="24"/>
          <w:szCs w:val="24"/>
        </w:rPr>
        <w:t xml:space="preserve"> selezionare la lingua italiana o inglese</w:t>
      </w:r>
      <w:r w:rsidR="0059090A" w:rsidRPr="00ED7FBA">
        <w:rPr>
          <w:rFonts w:cstheme="minorHAnsi"/>
          <w:sz w:val="24"/>
          <w:szCs w:val="24"/>
        </w:rPr>
        <w:t>)</w:t>
      </w:r>
    </w:p>
    <w:p w14:paraId="6E155FA8" w14:textId="2A608FDA" w:rsidR="000A240D" w:rsidRPr="00B35A5C" w:rsidRDefault="008D0335" w:rsidP="00013FB4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B35A5C">
        <w:rPr>
          <w:rFonts w:cstheme="minorHAnsi"/>
          <w:sz w:val="24"/>
          <w:szCs w:val="24"/>
        </w:rPr>
        <w:t>Note Importanti</w:t>
      </w:r>
      <w:r w:rsidR="00246FB5" w:rsidRPr="00B35A5C">
        <w:rPr>
          <w:rFonts w:cstheme="minorHAnsi"/>
          <w:sz w:val="24"/>
          <w:szCs w:val="24"/>
        </w:rPr>
        <w:t>:</w:t>
      </w:r>
    </w:p>
    <w:p w14:paraId="73700DB1" w14:textId="75F7347D" w:rsidR="008D0335" w:rsidRPr="008D0335" w:rsidRDefault="008D0335" w:rsidP="008D033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D0335">
        <w:rPr>
          <w:rFonts w:cstheme="minorHAnsi"/>
          <w:i/>
          <w:iCs/>
          <w:sz w:val="24"/>
          <w:szCs w:val="24"/>
        </w:rPr>
        <w:t xml:space="preserve">- </w:t>
      </w:r>
      <w:r w:rsidRPr="008D0335">
        <w:rPr>
          <w:rFonts w:cstheme="minorHAnsi"/>
          <w:sz w:val="24"/>
          <w:szCs w:val="24"/>
        </w:rPr>
        <w:t>I documenti giustificativi (ad esempio copie certificate di titoli di studio/diplomi, ecc.) NON devono essere inviati in questa fase</w:t>
      </w:r>
      <w:r>
        <w:rPr>
          <w:rFonts w:cstheme="minorHAnsi"/>
          <w:sz w:val="24"/>
          <w:szCs w:val="24"/>
        </w:rPr>
        <w:t xml:space="preserve">. </w:t>
      </w:r>
      <w:r w:rsidRPr="008D0335">
        <w:rPr>
          <w:rFonts w:cstheme="minorHAnsi"/>
          <w:sz w:val="24"/>
          <w:szCs w:val="24"/>
        </w:rPr>
        <w:t>UNICAM si riserva la possibilità di verificare la veridicità dei dati indicati nei curricula e di richiedere, in qualsiasi momento, i documenti giustificativi.</w:t>
      </w:r>
    </w:p>
    <w:p w14:paraId="64B9B7C8" w14:textId="52977B64" w:rsidR="008D0335" w:rsidRPr="008D0335" w:rsidRDefault="008D0335" w:rsidP="008D033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D0335">
        <w:rPr>
          <w:rFonts w:cstheme="minorHAnsi"/>
          <w:i/>
          <w:iCs/>
          <w:sz w:val="24"/>
          <w:szCs w:val="24"/>
        </w:rPr>
        <w:t xml:space="preserve">- </w:t>
      </w:r>
      <w:r>
        <w:rPr>
          <w:rFonts w:cstheme="minorHAnsi"/>
          <w:i/>
          <w:iCs/>
          <w:sz w:val="24"/>
          <w:szCs w:val="24"/>
        </w:rPr>
        <w:t>L</w:t>
      </w:r>
      <w:r w:rsidRPr="008D0335">
        <w:rPr>
          <w:rFonts w:cstheme="minorHAnsi"/>
          <w:sz w:val="24"/>
          <w:szCs w:val="24"/>
        </w:rPr>
        <w:t xml:space="preserve">'oggetto delle e-mail DEVE </w:t>
      </w:r>
      <w:r w:rsidR="00016EC5">
        <w:rPr>
          <w:rFonts w:cstheme="minorHAnsi"/>
          <w:sz w:val="24"/>
          <w:szCs w:val="24"/>
        </w:rPr>
        <w:t>riportare obbligatoriamente</w:t>
      </w:r>
      <w:r w:rsidRPr="008D0335">
        <w:rPr>
          <w:rFonts w:cstheme="minorHAnsi"/>
          <w:sz w:val="24"/>
          <w:szCs w:val="24"/>
        </w:rPr>
        <w:t xml:space="preserve"> il seguente riferimento:</w:t>
      </w:r>
    </w:p>
    <w:p w14:paraId="7CF1CA63" w14:textId="1260FC9C" w:rsidR="008D0335" w:rsidRPr="008D0335" w:rsidRDefault="008D0335" w:rsidP="008D0335">
      <w:pPr>
        <w:pStyle w:val="Paragrafoelenco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D0335">
        <w:rPr>
          <w:rFonts w:cstheme="minorHAnsi"/>
          <w:sz w:val="24"/>
          <w:szCs w:val="24"/>
        </w:rPr>
        <w:t xml:space="preserve">Long List </w:t>
      </w:r>
      <w:r w:rsidR="00ED7FBA">
        <w:rPr>
          <w:rFonts w:cstheme="minorHAnsi"/>
          <w:sz w:val="24"/>
          <w:szCs w:val="24"/>
        </w:rPr>
        <w:t>Progetti</w:t>
      </w:r>
      <w:r w:rsidRPr="008D0335">
        <w:rPr>
          <w:rFonts w:cstheme="minorHAnsi"/>
          <w:sz w:val="24"/>
          <w:szCs w:val="24"/>
        </w:rPr>
        <w:t>/ Area Ricerca / Nome completo del richiedente</w:t>
      </w:r>
    </w:p>
    <w:p w14:paraId="27CC24E1" w14:textId="5CF3C6C5" w:rsidR="00F03E08" w:rsidRPr="008D0335" w:rsidRDefault="00F03E08" w:rsidP="00566053">
      <w:pPr>
        <w:jc w:val="center"/>
        <w:rPr>
          <w:rFonts w:cstheme="minorHAnsi"/>
          <w:sz w:val="24"/>
          <w:szCs w:val="24"/>
        </w:rPr>
      </w:pPr>
    </w:p>
    <w:p w14:paraId="3222D017" w14:textId="77777777" w:rsidR="00AC0DB8" w:rsidRPr="008D0335" w:rsidRDefault="00AC0DB8" w:rsidP="00ED7FBA">
      <w:pPr>
        <w:rPr>
          <w:rFonts w:cstheme="minorHAnsi"/>
          <w:sz w:val="24"/>
          <w:szCs w:val="24"/>
        </w:rPr>
      </w:pPr>
    </w:p>
    <w:p w14:paraId="7C95C9C2" w14:textId="77777777" w:rsidR="00AC0DB8" w:rsidRPr="00AC0DB8" w:rsidRDefault="00AC0DB8" w:rsidP="00AC0DB8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AC0DB8">
        <w:rPr>
          <w:rFonts w:cstheme="minorHAnsi"/>
          <w:b/>
          <w:bCs/>
          <w:sz w:val="24"/>
          <w:szCs w:val="24"/>
          <w:lang w:val="en-GB"/>
        </w:rPr>
        <w:t>ISCRIZIONE NELL’ELENCO</w:t>
      </w:r>
    </w:p>
    <w:p w14:paraId="16B39908" w14:textId="77777777" w:rsidR="00AC0DB8" w:rsidRDefault="00AC0DB8" w:rsidP="00AC0DB8">
      <w:pPr>
        <w:pStyle w:val="Paragrafoelenco"/>
        <w:numPr>
          <w:ilvl w:val="0"/>
          <w:numId w:val="1"/>
        </w:numPr>
        <w:jc w:val="both"/>
        <w:rPr>
          <w:rFonts w:cstheme="minorHAnsi"/>
          <w:b/>
          <w:bCs/>
          <w:color w:val="4472C4" w:themeColor="accent1"/>
          <w:sz w:val="24"/>
          <w:szCs w:val="24"/>
          <w:lang w:val="en-GB"/>
        </w:rPr>
      </w:pPr>
      <w:r>
        <w:rPr>
          <w:rFonts w:cstheme="minorHAnsi"/>
          <w:b/>
          <w:bCs/>
          <w:color w:val="4472C4" w:themeColor="accent1"/>
          <w:sz w:val="24"/>
          <w:szCs w:val="24"/>
          <w:lang w:val="en-GB"/>
        </w:rPr>
        <w:t>CRITERI DI SELEZIONE</w:t>
      </w:r>
    </w:p>
    <w:p w14:paraId="12F63CC0" w14:textId="77777777" w:rsidR="00AC0DB8" w:rsidRPr="007A2451" w:rsidRDefault="00AC0DB8" w:rsidP="00AC0DB8">
      <w:pPr>
        <w:jc w:val="both"/>
        <w:rPr>
          <w:rFonts w:cstheme="minorHAnsi"/>
          <w:sz w:val="24"/>
          <w:szCs w:val="24"/>
        </w:rPr>
      </w:pPr>
      <w:r w:rsidRPr="007A2451">
        <w:rPr>
          <w:rFonts w:cstheme="minorHAnsi"/>
          <w:sz w:val="24"/>
          <w:szCs w:val="24"/>
        </w:rPr>
        <w:t>Le domande saranno valutate da una Commissione di Valutazione nominata dall’Università di Camerino.</w:t>
      </w:r>
    </w:p>
    <w:p w14:paraId="11679A23" w14:textId="277ECDB4" w:rsidR="00AC0DB8" w:rsidRPr="007A2451" w:rsidRDefault="001E5431" w:rsidP="00AC0DB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soggetti qualificati</w:t>
      </w:r>
      <w:r w:rsidR="00AC0DB8" w:rsidRPr="007A2451">
        <w:rPr>
          <w:rFonts w:cstheme="minorHAnsi"/>
          <w:sz w:val="24"/>
          <w:szCs w:val="24"/>
        </w:rPr>
        <w:t xml:space="preserve"> saranno iscritti nell’elenco </w:t>
      </w:r>
      <w:r w:rsidR="00AC0DB8" w:rsidRPr="00AC0DB8">
        <w:rPr>
          <w:rFonts w:cstheme="minorHAnsi"/>
          <w:sz w:val="24"/>
          <w:szCs w:val="24"/>
        </w:rPr>
        <w:t xml:space="preserve">a seguito dell’accertamento </w:t>
      </w:r>
      <w:r w:rsidR="005B6123">
        <w:rPr>
          <w:rFonts w:cstheme="minorHAnsi"/>
          <w:sz w:val="24"/>
          <w:szCs w:val="24"/>
        </w:rPr>
        <w:t xml:space="preserve">del possesso dei </w:t>
      </w:r>
      <w:r w:rsidR="00CD3F14">
        <w:rPr>
          <w:rFonts w:cstheme="minorHAnsi"/>
          <w:sz w:val="24"/>
          <w:szCs w:val="24"/>
        </w:rPr>
        <w:t xml:space="preserve">requisiti </w:t>
      </w:r>
      <w:r w:rsidR="00CD3F14" w:rsidRPr="007A2451">
        <w:rPr>
          <w:rFonts w:cstheme="minorHAnsi"/>
          <w:sz w:val="24"/>
          <w:szCs w:val="24"/>
        </w:rPr>
        <w:t>previsti</w:t>
      </w:r>
      <w:r w:rsidR="005B6123">
        <w:rPr>
          <w:rFonts w:cstheme="minorHAnsi"/>
          <w:sz w:val="24"/>
          <w:szCs w:val="24"/>
        </w:rPr>
        <w:t xml:space="preserve"> nel presente avviso in relazione </w:t>
      </w:r>
      <w:r w:rsidR="00AC0DB8" w:rsidRPr="007A2451">
        <w:rPr>
          <w:rFonts w:cstheme="minorHAnsi"/>
          <w:sz w:val="24"/>
          <w:szCs w:val="24"/>
        </w:rPr>
        <w:t>all’Area per la quale gli stessi hanno fatto domanda.</w:t>
      </w:r>
    </w:p>
    <w:p w14:paraId="2AA29A0A" w14:textId="7AAB6A6B" w:rsidR="00AC0DB8" w:rsidRPr="007A2451" w:rsidRDefault="00AC0DB8" w:rsidP="00AC0DB8">
      <w:pPr>
        <w:jc w:val="both"/>
        <w:rPr>
          <w:rFonts w:cstheme="minorHAnsi"/>
          <w:sz w:val="24"/>
          <w:szCs w:val="24"/>
        </w:rPr>
      </w:pPr>
      <w:r w:rsidRPr="007A2451">
        <w:rPr>
          <w:rFonts w:cstheme="minorHAnsi"/>
          <w:sz w:val="24"/>
          <w:szCs w:val="24"/>
        </w:rPr>
        <w:t xml:space="preserve">La Commissione di valutazione verificherà la validità ed </w:t>
      </w:r>
      <w:r w:rsidR="005B6123">
        <w:rPr>
          <w:rFonts w:cstheme="minorHAnsi"/>
          <w:sz w:val="24"/>
          <w:szCs w:val="24"/>
        </w:rPr>
        <w:t xml:space="preserve">i </w:t>
      </w:r>
      <w:r w:rsidRPr="007A2451">
        <w:rPr>
          <w:rFonts w:cstheme="minorHAnsi"/>
          <w:sz w:val="24"/>
          <w:szCs w:val="24"/>
        </w:rPr>
        <w:t>requisiti di idoneità di tutte le domande. I criteri saranno verificati sulla base dei dati inseriti nei moduli di partecipazione, oltre che nel C</w:t>
      </w:r>
      <w:r w:rsidR="00620EFE">
        <w:rPr>
          <w:rFonts w:cstheme="minorHAnsi"/>
          <w:sz w:val="24"/>
          <w:szCs w:val="24"/>
        </w:rPr>
        <w:t>v</w:t>
      </w:r>
      <w:r w:rsidRPr="007A2451">
        <w:rPr>
          <w:rFonts w:cstheme="minorHAnsi"/>
          <w:sz w:val="24"/>
          <w:szCs w:val="24"/>
        </w:rPr>
        <w:t>.</w:t>
      </w:r>
    </w:p>
    <w:p w14:paraId="7958D01D" w14:textId="53278274" w:rsidR="00AC0DB8" w:rsidRPr="007A2451" w:rsidRDefault="00AC0DB8" w:rsidP="00AC0DB8">
      <w:pPr>
        <w:jc w:val="both"/>
        <w:rPr>
          <w:rFonts w:cstheme="minorHAnsi"/>
          <w:sz w:val="24"/>
          <w:szCs w:val="24"/>
        </w:rPr>
      </w:pPr>
      <w:r w:rsidRPr="007A2451">
        <w:rPr>
          <w:rFonts w:cstheme="minorHAnsi"/>
          <w:sz w:val="24"/>
          <w:szCs w:val="24"/>
        </w:rPr>
        <w:t xml:space="preserve">La verifica sarà effettuata periodicamente al fine di esaminare le domande </w:t>
      </w:r>
      <w:r w:rsidR="005B6123">
        <w:rPr>
          <w:rFonts w:cstheme="minorHAnsi"/>
          <w:sz w:val="24"/>
          <w:szCs w:val="24"/>
        </w:rPr>
        <w:t>pervenute,</w:t>
      </w:r>
      <w:r w:rsidRPr="007A2451">
        <w:rPr>
          <w:rFonts w:cstheme="minorHAnsi"/>
          <w:sz w:val="24"/>
          <w:szCs w:val="24"/>
        </w:rPr>
        <w:t xml:space="preserve"> aggiorna</w:t>
      </w:r>
      <w:r w:rsidR="005B6123">
        <w:rPr>
          <w:rFonts w:cstheme="minorHAnsi"/>
          <w:sz w:val="24"/>
          <w:szCs w:val="24"/>
        </w:rPr>
        <w:t>ndo</w:t>
      </w:r>
      <w:r w:rsidRPr="007A2451">
        <w:rPr>
          <w:rFonts w:cstheme="minorHAnsi"/>
          <w:sz w:val="24"/>
          <w:szCs w:val="24"/>
        </w:rPr>
        <w:t xml:space="preserve"> di conseguenza l’elenco.</w:t>
      </w:r>
    </w:p>
    <w:p w14:paraId="5F34D4CE" w14:textId="05ADCAFF" w:rsidR="00AC0DB8" w:rsidRPr="00B5586C" w:rsidRDefault="00AC0DB8" w:rsidP="00AC0DB8">
      <w:pPr>
        <w:jc w:val="both"/>
        <w:rPr>
          <w:rFonts w:cstheme="minorHAnsi"/>
          <w:sz w:val="24"/>
          <w:szCs w:val="24"/>
        </w:rPr>
      </w:pPr>
      <w:r w:rsidRPr="007A2451">
        <w:rPr>
          <w:rFonts w:cstheme="minorHAnsi"/>
          <w:sz w:val="24"/>
          <w:szCs w:val="24"/>
        </w:rPr>
        <w:t>Le persone fisiche</w:t>
      </w:r>
      <w:r w:rsidR="005B6123">
        <w:rPr>
          <w:rFonts w:cstheme="minorHAnsi"/>
          <w:sz w:val="24"/>
          <w:szCs w:val="24"/>
        </w:rPr>
        <w:t xml:space="preserve"> e quelle</w:t>
      </w:r>
      <w:r w:rsidRPr="00AC0DB8">
        <w:rPr>
          <w:rFonts w:cstheme="minorHAnsi"/>
          <w:sz w:val="24"/>
          <w:szCs w:val="24"/>
        </w:rPr>
        <w:t xml:space="preserve"> giuridiche</w:t>
      </w:r>
      <w:r w:rsidR="005B6123">
        <w:rPr>
          <w:rFonts w:cstheme="minorHAnsi"/>
          <w:sz w:val="24"/>
          <w:szCs w:val="24"/>
        </w:rPr>
        <w:t xml:space="preserve"> </w:t>
      </w:r>
      <w:r w:rsidRPr="007A2451">
        <w:rPr>
          <w:rFonts w:cstheme="minorHAnsi"/>
          <w:sz w:val="24"/>
          <w:szCs w:val="24"/>
        </w:rPr>
        <w:t xml:space="preserve">inserite nell’elenco sono tenute a comunicare ad UNICAM qualsiasi cambiamento che dovesse verificarsi in ordine ai criteri di esclusione ed ai requisiti </w:t>
      </w:r>
      <w:r w:rsidR="005B6123">
        <w:rPr>
          <w:rFonts w:cstheme="minorHAnsi"/>
          <w:sz w:val="24"/>
          <w:szCs w:val="24"/>
        </w:rPr>
        <w:t xml:space="preserve">di </w:t>
      </w:r>
      <w:r w:rsidRPr="007A2451">
        <w:rPr>
          <w:rFonts w:cstheme="minorHAnsi"/>
          <w:sz w:val="24"/>
          <w:szCs w:val="24"/>
        </w:rPr>
        <w:t xml:space="preserve">idoneità. </w:t>
      </w:r>
      <w:r w:rsidRPr="00B5586C">
        <w:rPr>
          <w:rFonts w:cstheme="minorHAnsi"/>
          <w:sz w:val="24"/>
          <w:szCs w:val="24"/>
        </w:rPr>
        <w:t>Qualsiasi cambiamento sarà oggetto di ulteriore valutazione.</w:t>
      </w:r>
    </w:p>
    <w:p w14:paraId="670EAB38" w14:textId="7F0AD6EC" w:rsidR="00AC0DB8" w:rsidRPr="007A2451" w:rsidRDefault="00AC0DB8" w:rsidP="00AC0DB8">
      <w:pPr>
        <w:jc w:val="both"/>
        <w:rPr>
          <w:rFonts w:cstheme="minorHAnsi"/>
          <w:sz w:val="24"/>
          <w:szCs w:val="24"/>
        </w:rPr>
      </w:pPr>
      <w:r w:rsidRPr="007A2451">
        <w:rPr>
          <w:rFonts w:cstheme="minorHAnsi"/>
          <w:sz w:val="24"/>
          <w:szCs w:val="24"/>
        </w:rPr>
        <w:t xml:space="preserve">L'Università di Camerino </w:t>
      </w:r>
      <w:r w:rsidR="00C51464">
        <w:rPr>
          <w:rFonts w:cstheme="minorHAnsi"/>
          <w:sz w:val="24"/>
          <w:szCs w:val="24"/>
        </w:rPr>
        <w:t xml:space="preserve">promuove le </w:t>
      </w:r>
      <w:r w:rsidRPr="007A2451">
        <w:rPr>
          <w:rFonts w:cstheme="minorHAnsi"/>
          <w:sz w:val="24"/>
          <w:szCs w:val="24"/>
        </w:rPr>
        <w:t xml:space="preserve">pari opportunità e </w:t>
      </w:r>
      <w:r w:rsidR="00C51464">
        <w:rPr>
          <w:rFonts w:cstheme="minorHAnsi"/>
          <w:sz w:val="24"/>
          <w:szCs w:val="24"/>
        </w:rPr>
        <w:t>le candidature saranno accettate</w:t>
      </w:r>
      <w:r w:rsidRPr="007A2451">
        <w:rPr>
          <w:rFonts w:cstheme="minorHAnsi"/>
          <w:sz w:val="24"/>
          <w:szCs w:val="24"/>
        </w:rPr>
        <w:t xml:space="preserve"> senza distinzione di sesso, razza, colore, origine etnica o estrazione sociale, caratteristiche genetiche, lingua, religione o confessione, opinione politica o di qualsivoglia altro tipo, </w:t>
      </w:r>
      <w:r w:rsidR="00C51464">
        <w:rPr>
          <w:rFonts w:cstheme="minorHAnsi"/>
          <w:sz w:val="24"/>
          <w:szCs w:val="24"/>
        </w:rPr>
        <w:t>appartenenza</w:t>
      </w:r>
      <w:r w:rsidRPr="007A2451">
        <w:rPr>
          <w:rFonts w:cstheme="minorHAnsi"/>
          <w:sz w:val="24"/>
          <w:szCs w:val="24"/>
        </w:rPr>
        <w:t xml:space="preserve"> a minoranze, disabilità, età o orientamento sessuale.</w:t>
      </w:r>
    </w:p>
    <w:p w14:paraId="7276E40C" w14:textId="57BCCE76" w:rsidR="00AC0DB8" w:rsidRPr="007A2451" w:rsidRDefault="00AC0DB8" w:rsidP="00AC0DB8">
      <w:pPr>
        <w:jc w:val="both"/>
        <w:rPr>
          <w:rFonts w:cstheme="minorHAnsi"/>
          <w:sz w:val="24"/>
          <w:szCs w:val="24"/>
        </w:rPr>
      </w:pPr>
      <w:r w:rsidRPr="007A2451">
        <w:rPr>
          <w:rFonts w:cstheme="minorHAnsi"/>
          <w:sz w:val="24"/>
          <w:szCs w:val="24"/>
        </w:rPr>
        <w:t xml:space="preserve">N.B.: </w:t>
      </w:r>
      <w:r>
        <w:rPr>
          <w:rFonts w:cstheme="minorHAnsi"/>
          <w:sz w:val="24"/>
          <w:szCs w:val="24"/>
        </w:rPr>
        <w:t>Le</w:t>
      </w:r>
      <w:r w:rsidRPr="007A2451">
        <w:rPr>
          <w:rFonts w:cstheme="minorHAnsi"/>
          <w:sz w:val="24"/>
          <w:szCs w:val="24"/>
        </w:rPr>
        <w:t xml:space="preserve"> esperienz</w:t>
      </w:r>
      <w:r>
        <w:rPr>
          <w:rFonts w:cstheme="minorHAnsi"/>
          <w:sz w:val="24"/>
          <w:szCs w:val="24"/>
        </w:rPr>
        <w:t>e</w:t>
      </w:r>
      <w:r w:rsidRPr="007A2451">
        <w:rPr>
          <w:rFonts w:cstheme="minorHAnsi"/>
          <w:sz w:val="24"/>
          <w:szCs w:val="24"/>
        </w:rPr>
        <w:t xml:space="preserve"> professional</w:t>
      </w:r>
      <w:r>
        <w:rPr>
          <w:rFonts w:cstheme="minorHAnsi"/>
          <w:sz w:val="24"/>
          <w:szCs w:val="24"/>
        </w:rPr>
        <w:t>i saranno</w:t>
      </w:r>
      <w:r w:rsidRPr="007A2451">
        <w:rPr>
          <w:rFonts w:cstheme="minorHAnsi"/>
          <w:sz w:val="24"/>
          <w:szCs w:val="24"/>
        </w:rPr>
        <w:t xml:space="preserve"> </w:t>
      </w:r>
      <w:r w:rsidR="00C51464">
        <w:rPr>
          <w:rFonts w:cstheme="minorHAnsi"/>
          <w:sz w:val="24"/>
          <w:szCs w:val="24"/>
        </w:rPr>
        <w:t>prese in considerazione</w:t>
      </w:r>
      <w:r w:rsidRPr="007A2451">
        <w:rPr>
          <w:rFonts w:cstheme="minorHAnsi"/>
          <w:sz w:val="24"/>
          <w:szCs w:val="24"/>
        </w:rPr>
        <w:t xml:space="preserve"> </w:t>
      </w:r>
      <w:r w:rsidR="00620EFE">
        <w:rPr>
          <w:rFonts w:cstheme="minorHAnsi"/>
          <w:sz w:val="24"/>
          <w:szCs w:val="24"/>
        </w:rPr>
        <w:t>esclusivamente</w:t>
      </w:r>
      <w:r w:rsidRPr="007A2451">
        <w:rPr>
          <w:rFonts w:cstheme="minorHAnsi"/>
          <w:sz w:val="24"/>
          <w:szCs w:val="24"/>
        </w:rPr>
        <w:t xml:space="preserve"> se l</w:t>
      </w:r>
      <w:r>
        <w:rPr>
          <w:rFonts w:cstheme="minorHAnsi"/>
          <w:sz w:val="24"/>
          <w:szCs w:val="24"/>
        </w:rPr>
        <w:t>e</w:t>
      </w:r>
      <w:r w:rsidRPr="007A2451">
        <w:rPr>
          <w:rFonts w:cstheme="minorHAnsi"/>
          <w:sz w:val="24"/>
          <w:szCs w:val="24"/>
        </w:rPr>
        <w:t xml:space="preserve"> stess</w:t>
      </w:r>
      <w:r>
        <w:rPr>
          <w:rFonts w:cstheme="minorHAnsi"/>
          <w:sz w:val="24"/>
          <w:szCs w:val="24"/>
        </w:rPr>
        <w:t>e</w:t>
      </w:r>
      <w:r w:rsidRPr="007A2451">
        <w:rPr>
          <w:rFonts w:cstheme="minorHAnsi"/>
          <w:sz w:val="24"/>
          <w:szCs w:val="24"/>
        </w:rPr>
        <w:t xml:space="preserve"> costituisc</w:t>
      </w:r>
      <w:r>
        <w:rPr>
          <w:rFonts w:cstheme="minorHAnsi"/>
          <w:sz w:val="24"/>
          <w:szCs w:val="24"/>
        </w:rPr>
        <w:t>ono</w:t>
      </w:r>
      <w:r w:rsidRPr="007A2451">
        <w:rPr>
          <w:rFonts w:cstheme="minorHAnsi"/>
          <w:sz w:val="24"/>
          <w:szCs w:val="24"/>
        </w:rPr>
        <w:t xml:space="preserve"> autentic</w:t>
      </w:r>
      <w:r w:rsidR="00C51464">
        <w:rPr>
          <w:rFonts w:cstheme="minorHAnsi"/>
          <w:sz w:val="24"/>
          <w:szCs w:val="24"/>
        </w:rPr>
        <w:t>a</w:t>
      </w:r>
      <w:r w:rsidRPr="007A2451">
        <w:rPr>
          <w:rFonts w:cstheme="minorHAnsi"/>
          <w:sz w:val="24"/>
          <w:szCs w:val="24"/>
        </w:rPr>
        <w:t xml:space="preserve"> attività lavorativa, </w:t>
      </w:r>
      <w:r w:rsidR="00C51464">
        <w:rPr>
          <w:rFonts w:cstheme="minorHAnsi"/>
          <w:sz w:val="24"/>
          <w:szCs w:val="24"/>
        </w:rPr>
        <w:t>essendo</w:t>
      </w:r>
      <w:r w:rsidRPr="007A2451">
        <w:rPr>
          <w:rFonts w:cstheme="minorHAnsi"/>
          <w:sz w:val="24"/>
          <w:szCs w:val="24"/>
        </w:rPr>
        <w:t xml:space="preserve"> </w:t>
      </w:r>
      <w:r w:rsidRPr="00AC0DB8">
        <w:rPr>
          <w:rFonts w:cstheme="minorHAnsi"/>
          <w:sz w:val="24"/>
          <w:szCs w:val="24"/>
        </w:rPr>
        <w:t>remunerate e implica</w:t>
      </w:r>
      <w:r w:rsidR="00C51464">
        <w:rPr>
          <w:rFonts w:cstheme="minorHAnsi"/>
          <w:sz w:val="24"/>
          <w:szCs w:val="24"/>
        </w:rPr>
        <w:t>ndo</w:t>
      </w:r>
      <w:r w:rsidRPr="00AC0DB8">
        <w:rPr>
          <w:rFonts w:cstheme="minorHAnsi"/>
          <w:sz w:val="24"/>
          <w:szCs w:val="24"/>
        </w:rPr>
        <w:t xml:space="preserve"> un rapporto di lavoro subordinato o la fornitura di un servizio.</w:t>
      </w:r>
    </w:p>
    <w:p w14:paraId="601EEC99" w14:textId="77777777" w:rsidR="00AC0DB8" w:rsidRPr="007A2451" w:rsidRDefault="00AC0DB8" w:rsidP="00AC0DB8">
      <w:pPr>
        <w:jc w:val="both"/>
        <w:rPr>
          <w:rFonts w:cstheme="minorHAnsi"/>
          <w:sz w:val="24"/>
          <w:szCs w:val="24"/>
        </w:rPr>
      </w:pPr>
      <w:r w:rsidRPr="007A2451">
        <w:rPr>
          <w:rFonts w:cstheme="minorHAnsi"/>
          <w:sz w:val="24"/>
          <w:szCs w:val="24"/>
        </w:rPr>
        <w:t>Per ulteriori informazioni sulla domanda di partecipazione contattare l’indirizzo: area.ricerca@unicam.it.</w:t>
      </w:r>
    </w:p>
    <w:p w14:paraId="2834EBE1" w14:textId="77777777" w:rsidR="00AC0DB8" w:rsidRPr="00B5586C" w:rsidRDefault="00AC0DB8" w:rsidP="00AC0DB8">
      <w:pPr>
        <w:jc w:val="both"/>
        <w:rPr>
          <w:rFonts w:cstheme="minorHAnsi"/>
          <w:sz w:val="24"/>
          <w:szCs w:val="24"/>
        </w:rPr>
      </w:pPr>
    </w:p>
    <w:p w14:paraId="1149F081" w14:textId="6CD01C18" w:rsidR="00AC0DB8" w:rsidRDefault="00AC0DB8" w:rsidP="00AC0DB8">
      <w:pPr>
        <w:pStyle w:val="Paragrafoelenco"/>
        <w:numPr>
          <w:ilvl w:val="0"/>
          <w:numId w:val="1"/>
        </w:numPr>
        <w:jc w:val="both"/>
        <w:rPr>
          <w:rFonts w:cstheme="minorHAnsi"/>
          <w:b/>
          <w:bCs/>
          <w:color w:val="4472C4" w:themeColor="accent1"/>
          <w:sz w:val="24"/>
          <w:szCs w:val="24"/>
          <w:lang w:val="en-GB"/>
        </w:rPr>
      </w:pPr>
      <w:r>
        <w:rPr>
          <w:rFonts w:cstheme="minorHAnsi"/>
          <w:b/>
          <w:bCs/>
          <w:color w:val="4472C4" w:themeColor="accent1"/>
          <w:sz w:val="24"/>
          <w:szCs w:val="24"/>
          <w:lang w:val="en-GB"/>
        </w:rPr>
        <w:t>ISCRIZIONE NELL</w:t>
      </w:r>
      <w:r w:rsidR="00C51464">
        <w:rPr>
          <w:rFonts w:cstheme="minorHAnsi"/>
          <w:b/>
          <w:bCs/>
          <w:color w:val="4472C4" w:themeColor="accent1"/>
          <w:sz w:val="24"/>
          <w:szCs w:val="24"/>
          <w:lang w:val="en-GB"/>
        </w:rPr>
        <w:t>’ELENCO</w:t>
      </w:r>
    </w:p>
    <w:p w14:paraId="73A54B2F" w14:textId="3C59DAD8" w:rsidR="00AC0DB8" w:rsidRPr="00C51464" w:rsidRDefault="00AC0DB8" w:rsidP="00AC0DB8">
      <w:pPr>
        <w:jc w:val="both"/>
        <w:rPr>
          <w:rFonts w:cstheme="minorHAnsi"/>
          <w:sz w:val="24"/>
          <w:szCs w:val="24"/>
        </w:rPr>
      </w:pPr>
      <w:r w:rsidRPr="007A2451">
        <w:rPr>
          <w:rFonts w:cstheme="minorHAnsi"/>
          <w:sz w:val="24"/>
          <w:szCs w:val="24"/>
        </w:rPr>
        <w:t xml:space="preserve">I candidati in possesso di tutti i requisiti specificati nell’art. 6 saranno iscritti nell’elenco dell’Università di Camerino. Sarà comunque </w:t>
      </w:r>
      <w:r w:rsidR="003968A2" w:rsidRPr="007A2451">
        <w:rPr>
          <w:rFonts w:cstheme="minorHAnsi"/>
          <w:sz w:val="24"/>
          <w:szCs w:val="24"/>
        </w:rPr>
        <w:t>possibile</w:t>
      </w:r>
      <w:r w:rsidRPr="007A2451">
        <w:rPr>
          <w:rFonts w:cstheme="minorHAnsi"/>
          <w:sz w:val="24"/>
          <w:szCs w:val="24"/>
        </w:rPr>
        <w:t xml:space="preserve"> scegliere un </w:t>
      </w:r>
      <w:r w:rsidR="00C51464">
        <w:rPr>
          <w:rFonts w:cstheme="minorHAnsi"/>
          <w:sz w:val="24"/>
          <w:szCs w:val="24"/>
        </w:rPr>
        <w:t>soggetto qualificato</w:t>
      </w:r>
      <w:r w:rsidRPr="007A2451">
        <w:rPr>
          <w:rFonts w:cstheme="minorHAnsi"/>
          <w:sz w:val="24"/>
          <w:szCs w:val="24"/>
        </w:rPr>
        <w:t xml:space="preserve"> al di fuori della suddetta lista, </w:t>
      </w:r>
      <w:r w:rsidR="00C51464" w:rsidRPr="007A2451">
        <w:rPr>
          <w:rFonts w:cstheme="minorHAnsi"/>
          <w:sz w:val="24"/>
          <w:szCs w:val="24"/>
        </w:rPr>
        <w:t>purché</w:t>
      </w:r>
      <w:r w:rsidRPr="007A2451">
        <w:rPr>
          <w:rFonts w:cstheme="minorHAnsi"/>
          <w:sz w:val="24"/>
          <w:szCs w:val="24"/>
        </w:rPr>
        <w:t xml:space="preserve"> selezionato in maniera trasparente. </w:t>
      </w:r>
      <w:r w:rsidRPr="00C51464">
        <w:rPr>
          <w:rFonts w:cstheme="minorHAnsi"/>
          <w:sz w:val="24"/>
          <w:szCs w:val="24"/>
        </w:rPr>
        <w:t xml:space="preserve">In tali casi, </w:t>
      </w:r>
      <w:r w:rsidR="00C51464" w:rsidRPr="00C51464">
        <w:rPr>
          <w:rFonts w:cstheme="minorHAnsi"/>
          <w:sz w:val="24"/>
          <w:szCs w:val="24"/>
        </w:rPr>
        <w:t xml:space="preserve">il </w:t>
      </w:r>
      <w:r w:rsidR="00C51464">
        <w:rPr>
          <w:rFonts w:cstheme="minorHAnsi"/>
          <w:sz w:val="24"/>
          <w:szCs w:val="24"/>
        </w:rPr>
        <w:t>soggetto qualificato</w:t>
      </w:r>
      <w:r w:rsidRPr="00C51464">
        <w:rPr>
          <w:rFonts w:cstheme="minorHAnsi"/>
          <w:sz w:val="24"/>
          <w:szCs w:val="24"/>
        </w:rPr>
        <w:t xml:space="preserve"> sarà invitato ad iscriversi all’elenco.</w:t>
      </w:r>
    </w:p>
    <w:p w14:paraId="335C6C3C" w14:textId="77777777" w:rsidR="00AC0DB8" w:rsidRPr="007A2451" w:rsidRDefault="00AC0DB8" w:rsidP="00AC0DB8">
      <w:pPr>
        <w:jc w:val="both"/>
        <w:rPr>
          <w:rFonts w:cstheme="minorHAnsi"/>
          <w:sz w:val="24"/>
          <w:szCs w:val="24"/>
        </w:rPr>
      </w:pPr>
      <w:r w:rsidRPr="007A2451">
        <w:rPr>
          <w:rFonts w:cstheme="minorHAnsi"/>
          <w:sz w:val="24"/>
          <w:szCs w:val="24"/>
        </w:rPr>
        <w:t xml:space="preserve">L'elenco sarà pubblicato sul sito web dell’Università di Camerino all’indirizzo </w:t>
      </w:r>
      <w:hyperlink r:id="rId10" w:history="1">
        <w:r w:rsidRPr="007A2451">
          <w:rPr>
            <w:rStyle w:val="Collegamentoipertestuale"/>
            <w:rFonts w:cstheme="minorHAnsi"/>
            <w:sz w:val="24"/>
            <w:szCs w:val="24"/>
          </w:rPr>
          <w:t>www.unicam.it</w:t>
        </w:r>
      </w:hyperlink>
      <w:r w:rsidRPr="007A2451">
        <w:rPr>
          <w:rFonts w:cstheme="minorHAnsi"/>
          <w:sz w:val="24"/>
          <w:szCs w:val="24"/>
        </w:rPr>
        <w:t xml:space="preserve"> nella sezione “Amministrazione Trasparente”, sotto la sezione “Bandi di gara e contratti”. Tale pubblicazione ha valore di notifica a tutti gli interessati.</w:t>
      </w:r>
    </w:p>
    <w:p w14:paraId="4F99706F" w14:textId="3C829195" w:rsidR="00AC0DB8" w:rsidRDefault="00AC0DB8" w:rsidP="00AC0DB8">
      <w:pPr>
        <w:jc w:val="both"/>
        <w:rPr>
          <w:rFonts w:cstheme="minorHAnsi"/>
          <w:sz w:val="24"/>
          <w:szCs w:val="24"/>
        </w:rPr>
      </w:pPr>
      <w:r w:rsidRPr="00C51464">
        <w:rPr>
          <w:rFonts w:cstheme="minorHAnsi"/>
          <w:sz w:val="24"/>
          <w:szCs w:val="24"/>
        </w:rPr>
        <w:t>L’inclusione nell’elenco non comporta l’assunzione di alcun obbligo da parte dell’Università degli Studi di Camerino</w:t>
      </w:r>
      <w:r w:rsidRPr="007A2451">
        <w:rPr>
          <w:rFonts w:cstheme="minorHAnsi"/>
          <w:sz w:val="24"/>
          <w:szCs w:val="24"/>
        </w:rPr>
        <w:t xml:space="preserve"> in ordine alla conclusione di contratti, </w:t>
      </w:r>
      <w:r w:rsidR="006A7E65" w:rsidRPr="00C51464">
        <w:rPr>
          <w:rFonts w:cstheme="minorHAnsi"/>
          <w:sz w:val="24"/>
          <w:szCs w:val="24"/>
        </w:rPr>
        <w:t>né</w:t>
      </w:r>
      <w:r w:rsidRPr="00C51464">
        <w:rPr>
          <w:rFonts w:cstheme="minorHAnsi"/>
          <w:sz w:val="24"/>
          <w:szCs w:val="24"/>
        </w:rPr>
        <w:t xml:space="preserve"> costituisce graduatoria </w:t>
      </w:r>
      <w:r w:rsidR="006A7E65">
        <w:rPr>
          <w:rFonts w:cstheme="minorHAnsi"/>
          <w:sz w:val="24"/>
          <w:szCs w:val="24"/>
        </w:rPr>
        <w:t xml:space="preserve">di merito </w:t>
      </w:r>
      <w:r w:rsidRPr="00C51464">
        <w:rPr>
          <w:rFonts w:cstheme="minorHAnsi"/>
          <w:sz w:val="24"/>
          <w:szCs w:val="24"/>
        </w:rPr>
        <w:t>per l’assunzione di personale.</w:t>
      </w:r>
      <w:r w:rsidR="006A7E65">
        <w:rPr>
          <w:rFonts w:cstheme="minorHAnsi"/>
          <w:sz w:val="24"/>
          <w:szCs w:val="24"/>
        </w:rPr>
        <w:t xml:space="preserve"> </w:t>
      </w:r>
      <w:r w:rsidR="006A7E65" w:rsidRPr="006A7E65">
        <w:rPr>
          <w:rFonts w:cstheme="minorHAnsi"/>
          <w:sz w:val="24"/>
          <w:szCs w:val="24"/>
        </w:rPr>
        <w:t>L’inserimento nell’Elenco non comporta alcun diritto a ottenere incarichi professionali e consulenziali.</w:t>
      </w:r>
    </w:p>
    <w:p w14:paraId="2E42C2F2" w14:textId="6B09D7C5" w:rsidR="00AC0DB8" w:rsidRPr="007F7861" w:rsidRDefault="00AC0DB8" w:rsidP="00AC0DB8">
      <w:pPr>
        <w:jc w:val="both"/>
        <w:rPr>
          <w:rFonts w:cstheme="minorHAnsi"/>
          <w:sz w:val="24"/>
          <w:szCs w:val="24"/>
        </w:rPr>
      </w:pPr>
      <w:r w:rsidRPr="007A2451">
        <w:rPr>
          <w:rFonts w:cstheme="minorHAnsi"/>
          <w:sz w:val="24"/>
          <w:szCs w:val="24"/>
        </w:rPr>
        <w:t xml:space="preserve">L’Università di Camerino si riserva la possibilità di non attivare alcun servizio di consulenza a seguito del presente Avviso per la manifestazione di interesse. </w:t>
      </w:r>
      <w:r w:rsidRPr="007F7861">
        <w:rPr>
          <w:rFonts w:cstheme="minorHAnsi"/>
          <w:sz w:val="24"/>
          <w:szCs w:val="24"/>
        </w:rPr>
        <w:t>Gli eventuali affidamenti saranno specificamente disciplinati da appositi contratti</w:t>
      </w:r>
      <w:r w:rsidR="007F7861" w:rsidRPr="007F7861">
        <w:rPr>
          <w:rFonts w:cstheme="minorHAnsi"/>
          <w:sz w:val="24"/>
          <w:szCs w:val="24"/>
        </w:rPr>
        <w:t xml:space="preserve"> </w:t>
      </w:r>
      <w:r w:rsidR="007F7861">
        <w:rPr>
          <w:rFonts w:cstheme="minorHAnsi"/>
          <w:sz w:val="24"/>
          <w:szCs w:val="24"/>
        </w:rPr>
        <w:t>in cui</w:t>
      </w:r>
      <w:r w:rsidR="007F7861" w:rsidRPr="007F7861">
        <w:rPr>
          <w:rFonts w:cstheme="minorHAnsi"/>
          <w:sz w:val="24"/>
          <w:szCs w:val="24"/>
        </w:rPr>
        <w:t xml:space="preserve"> verranno fissate le modalità, i tempi ed il corrispettivo per l’espletamento </w:t>
      </w:r>
      <w:r w:rsidR="007F7861">
        <w:rPr>
          <w:rFonts w:cstheme="minorHAnsi"/>
          <w:sz w:val="24"/>
          <w:szCs w:val="24"/>
        </w:rPr>
        <w:t>del servizio</w:t>
      </w:r>
      <w:r w:rsidR="007F7861" w:rsidRPr="007F7861">
        <w:rPr>
          <w:rFonts w:cstheme="minorHAnsi"/>
          <w:sz w:val="24"/>
          <w:szCs w:val="24"/>
        </w:rPr>
        <w:t>.</w:t>
      </w:r>
    </w:p>
    <w:p w14:paraId="1E612AE5" w14:textId="77777777" w:rsidR="00AC0DB8" w:rsidRPr="007F7861" w:rsidRDefault="00AC0DB8" w:rsidP="00AC0DB8">
      <w:pPr>
        <w:jc w:val="both"/>
        <w:rPr>
          <w:rFonts w:cstheme="minorHAnsi"/>
          <w:sz w:val="24"/>
          <w:szCs w:val="24"/>
        </w:rPr>
      </w:pPr>
    </w:p>
    <w:p w14:paraId="10B747B8" w14:textId="77777777" w:rsidR="00AC0DB8" w:rsidRDefault="00AC0DB8" w:rsidP="00AC0DB8">
      <w:pPr>
        <w:pStyle w:val="Paragrafoelenco"/>
        <w:numPr>
          <w:ilvl w:val="0"/>
          <w:numId w:val="1"/>
        </w:numPr>
        <w:jc w:val="both"/>
        <w:rPr>
          <w:rFonts w:cstheme="minorHAnsi"/>
          <w:b/>
          <w:bCs/>
          <w:color w:val="4472C4" w:themeColor="accent1"/>
          <w:sz w:val="24"/>
          <w:szCs w:val="24"/>
          <w:lang w:val="en-GB"/>
        </w:rPr>
      </w:pPr>
      <w:r>
        <w:rPr>
          <w:rFonts w:cstheme="minorHAnsi"/>
          <w:b/>
          <w:bCs/>
          <w:color w:val="4472C4" w:themeColor="accent1"/>
          <w:sz w:val="24"/>
          <w:szCs w:val="24"/>
          <w:lang w:val="en-GB"/>
        </w:rPr>
        <w:t>CONFLITTO DI INTERESSI</w:t>
      </w:r>
    </w:p>
    <w:p w14:paraId="5D56129A" w14:textId="63E00638" w:rsidR="00AC0DB8" w:rsidRPr="007A2451" w:rsidRDefault="00AC0DB8" w:rsidP="00AC0DB8">
      <w:pPr>
        <w:jc w:val="both"/>
        <w:rPr>
          <w:rFonts w:cstheme="minorHAnsi"/>
          <w:sz w:val="24"/>
          <w:szCs w:val="24"/>
        </w:rPr>
      </w:pPr>
      <w:r w:rsidRPr="007A2451">
        <w:rPr>
          <w:rFonts w:cstheme="minorHAnsi"/>
          <w:sz w:val="24"/>
          <w:szCs w:val="24"/>
        </w:rPr>
        <w:t xml:space="preserve">All’atto dell’affidamento del servizio </w:t>
      </w:r>
      <w:r w:rsidR="005E5E06">
        <w:rPr>
          <w:rFonts w:cstheme="minorHAnsi"/>
          <w:sz w:val="24"/>
          <w:szCs w:val="24"/>
        </w:rPr>
        <w:t>il soggetto qualificato</w:t>
      </w:r>
      <w:r w:rsidRPr="007A2451">
        <w:rPr>
          <w:rFonts w:cstheme="minorHAnsi"/>
          <w:sz w:val="24"/>
          <w:szCs w:val="24"/>
        </w:rPr>
        <w:t xml:space="preserve"> deve espressamente dichiarare l’assenza di conflitti di interesse tra i servizi che gli sono affidati e le eventuali attività professionali svolte. Il </w:t>
      </w:r>
      <w:r w:rsidR="005E5E06">
        <w:rPr>
          <w:rFonts w:cstheme="minorHAnsi"/>
          <w:sz w:val="24"/>
          <w:szCs w:val="24"/>
        </w:rPr>
        <w:t>soggetto qualificato</w:t>
      </w:r>
      <w:r w:rsidR="005E5E06" w:rsidRPr="007A2451">
        <w:rPr>
          <w:rFonts w:cstheme="minorHAnsi"/>
          <w:sz w:val="24"/>
          <w:szCs w:val="24"/>
        </w:rPr>
        <w:t xml:space="preserve"> </w:t>
      </w:r>
      <w:r w:rsidRPr="007A2451">
        <w:rPr>
          <w:rFonts w:cstheme="minorHAnsi"/>
          <w:sz w:val="24"/>
          <w:szCs w:val="24"/>
        </w:rPr>
        <w:t>deve altresì impegnarsi a garantire la massima confidenzialità nel trattamento delle informazioni e dei documenti dei quali verrà a conoscenza in caso di affidamento.</w:t>
      </w:r>
    </w:p>
    <w:p w14:paraId="130F9479" w14:textId="77777777" w:rsidR="00AC0DB8" w:rsidRPr="00543688" w:rsidRDefault="00AC0DB8" w:rsidP="00AC0DB8">
      <w:p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57BF9E01" w14:textId="77777777" w:rsidR="00AC0DB8" w:rsidRDefault="00AC0DB8" w:rsidP="00AC0DB8">
      <w:pPr>
        <w:pStyle w:val="Paragrafoelenco"/>
        <w:numPr>
          <w:ilvl w:val="0"/>
          <w:numId w:val="1"/>
        </w:numPr>
        <w:jc w:val="both"/>
        <w:rPr>
          <w:rFonts w:cstheme="minorHAnsi"/>
          <w:b/>
          <w:bCs/>
          <w:color w:val="4472C4" w:themeColor="accent1"/>
          <w:sz w:val="24"/>
          <w:szCs w:val="24"/>
          <w:lang w:val="en-GB"/>
        </w:rPr>
      </w:pPr>
      <w:r>
        <w:rPr>
          <w:rFonts w:cstheme="minorHAnsi"/>
          <w:b/>
          <w:bCs/>
          <w:color w:val="4472C4" w:themeColor="accent1"/>
          <w:sz w:val="24"/>
          <w:szCs w:val="24"/>
          <w:lang w:val="en-GB"/>
        </w:rPr>
        <w:t>CAUSE DI ESCLUSIONE</w:t>
      </w:r>
    </w:p>
    <w:p w14:paraId="1B23335C" w14:textId="77777777" w:rsidR="00AC0DB8" w:rsidRPr="007A2451" w:rsidRDefault="00AC0DB8" w:rsidP="00AC0DB8">
      <w:pPr>
        <w:ind w:left="360"/>
        <w:jc w:val="both"/>
        <w:rPr>
          <w:rFonts w:cstheme="minorHAnsi"/>
          <w:sz w:val="24"/>
          <w:szCs w:val="24"/>
        </w:rPr>
      </w:pPr>
      <w:r w:rsidRPr="007A2451">
        <w:rPr>
          <w:rFonts w:cstheme="minorHAnsi"/>
          <w:sz w:val="24"/>
          <w:szCs w:val="24"/>
        </w:rPr>
        <w:t>I candidati saranno esclusi se:</w:t>
      </w:r>
    </w:p>
    <w:p w14:paraId="63C749D7" w14:textId="36FC15C7" w:rsidR="00AC0DB8" w:rsidRPr="005E5E06" w:rsidRDefault="00AC0DB8" w:rsidP="005E5E06">
      <w:pPr>
        <w:pStyle w:val="Paragrafoelenco"/>
        <w:numPr>
          <w:ilvl w:val="0"/>
          <w:numId w:val="23"/>
        </w:numPr>
        <w:ind w:left="641" w:hanging="357"/>
        <w:rPr>
          <w:rFonts w:cstheme="minorHAnsi"/>
          <w:sz w:val="24"/>
          <w:szCs w:val="24"/>
        </w:rPr>
      </w:pPr>
      <w:r w:rsidRPr="007A2451">
        <w:rPr>
          <w:rFonts w:cstheme="minorHAnsi"/>
          <w:sz w:val="24"/>
          <w:szCs w:val="24"/>
        </w:rPr>
        <w:t xml:space="preserve">si trovano in una delle cause </w:t>
      </w:r>
      <w:r w:rsidR="005E5E06" w:rsidRPr="007A2451">
        <w:rPr>
          <w:rFonts w:cstheme="minorHAnsi"/>
          <w:sz w:val="24"/>
          <w:szCs w:val="24"/>
        </w:rPr>
        <w:t>di</w:t>
      </w:r>
      <w:r w:rsidRPr="007A2451">
        <w:rPr>
          <w:rFonts w:cstheme="minorHAnsi"/>
          <w:sz w:val="24"/>
          <w:szCs w:val="24"/>
        </w:rPr>
        <w:t xml:space="preserve"> esclusione previste dall’art. 80 D.Lgs. 50/2016 e s.m.i., nelle parti ad essi applicabili. </w:t>
      </w:r>
      <w:r w:rsidRPr="005E5E06">
        <w:rPr>
          <w:rFonts w:cstheme="minorHAnsi"/>
          <w:sz w:val="24"/>
          <w:szCs w:val="24"/>
        </w:rPr>
        <w:t>A tale riguardo si rimanda a</w:t>
      </w:r>
      <w:r w:rsidR="005E5E06">
        <w:rPr>
          <w:rFonts w:cstheme="minorHAnsi"/>
          <w:sz w:val="24"/>
          <w:szCs w:val="24"/>
        </w:rPr>
        <w:t>l</w:t>
      </w:r>
      <w:r w:rsidRPr="005E5E06">
        <w:rPr>
          <w:rFonts w:cstheme="minorHAnsi"/>
          <w:sz w:val="24"/>
          <w:szCs w:val="24"/>
        </w:rPr>
        <w:t>seguent</w:t>
      </w:r>
      <w:r w:rsidR="005E5E06">
        <w:rPr>
          <w:rFonts w:cstheme="minorHAnsi"/>
          <w:sz w:val="24"/>
          <w:szCs w:val="24"/>
        </w:rPr>
        <w:t>e</w:t>
      </w:r>
      <w:r w:rsidRPr="005E5E06">
        <w:rPr>
          <w:rFonts w:cstheme="minorHAnsi"/>
          <w:sz w:val="24"/>
          <w:szCs w:val="24"/>
        </w:rPr>
        <w:t xml:space="preserve"> link:</w:t>
      </w:r>
    </w:p>
    <w:p w14:paraId="651FDF64" w14:textId="015BF438" w:rsidR="00AC0DB8" w:rsidRPr="005E5E06" w:rsidRDefault="007A24D0" w:rsidP="005E5E06">
      <w:pPr>
        <w:ind w:left="720"/>
        <w:rPr>
          <w:rFonts w:cstheme="minorHAnsi"/>
        </w:rPr>
      </w:pPr>
      <w:hyperlink r:id="rId11" w:history="1">
        <w:r w:rsidR="00AC0DB8" w:rsidRPr="005E5E06">
          <w:rPr>
            <w:rStyle w:val="Collegamentoipertestuale"/>
            <w:rFonts w:cstheme="minorHAnsi"/>
          </w:rPr>
          <w:t>https://www.codiceappalti.it/DLGS_50_2016/Art__80__Motivi_di_esclusione/8459</w:t>
        </w:r>
      </w:hyperlink>
      <w:r w:rsidR="00AC0DB8" w:rsidRPr="005E5E06">
        <w:rPr>
          <w:rFonts w:cstheme="minorHAnsi"/>
        </w:rPr>
        <w:t xml:space="preserve"> </w:t>
      </w:r>
    </w:p>
    <w:p w14:paraId="12C9F26C" w14:textId="77777777" w:rsidR="00AC0DB8" w:rsidRPr="00417AF0" w:rsidRDefault="00AC0DB8" w:rsidP="00AC0DB8">
      <w:pPr>
        <w:pStyle w:val="Paragrafoelenco"/>
        <w:ind w:left="284"/>
        <w:jc w:val="both"/>
        <w:rPr>
          <w:rFonts w:cstheme="minorHAnsi"/>
          <w:sz w:val="24"/>
          <w:szCs w:val="24"/>
        </w:rPr>
      </w:pPr>
      <w:r w:rsidRPr="00417AF0">
        <w:rPr>
          <w:rFonts w:cstheme="minorHAnsi"/>
          <w:sz w:val="24"/>
          <w:szCs w:val="24"/>
        </w:rPr>
        <w:t>(b) ci sono impedimenti all’esercizio della professione e alla stipula di contratti con la Pubblica Amministrazione.</w:t>
      </w:r>
    </w:p>
    <w:p w14:paraId="246B33CB" w14:textId="3608CBF0" w:rsidR="00AC0DB8" w:rsidRPr="00417AF0" w:rsidRDefault="00E62CD0" w:rsidP="00AC0DB8">
      <w:pPr>
        <w:pStyle w:val="Paragrafoelenc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AC0DB8" w:rsidRPr="00417AF0">
        <w:rPr>
          <w:rFonts w:cstheme="minorHAnsi"/>
          <w:sz w:val="24"/>
          <w:szCs w:val="24"/>
        </w:rPr>
        <w:t>c) hanno prodotto documentazione contente informazioni</w:t>
      </w:r>
      <w:r w:rsidR="005E5E06">
        <w:rPr>
          <w:rFonts w:cstheme="minorHAnsi"/>
          <w:sz w:val="24"/>
          <w:szCs w:val="24"/>
        </w:rPr>
        <w:t xml:space="preserve"> e/o dichiarazioni</w:t>
      </w:r>
      <w:r w:rsidR="00AC0DB8" w:rsidRPr="00417AF0">
        <w:rPr>
          <w:rFonts w:cstheme="minorHAnsi"/>
          <w:sz w:val="24"/>
          <w:szCs w:val="24"/>
        </w:rPr>
        <w:t xml:space="preserve"> false</w:t>
      </w:r>
      <w:r w:rsidR="005E5E06">
        <w:rPr>
          <w:rFonts w:cstheme="minorHAnsi"/>
          <w:sz w:val="24"/>
          <w:szCs w:val="24"/>
        </w:rPr>
        <w:t>.</w:t>
      </w:r>
    </w:p>
    <w:p w14:paraId="2A1A6B28" w14:textId="3D685782" w:rsidR="00AC0DB8" w:rsidRPr="005E5E06" w:rsidRDefault="00AC0DB8" w:rsidP="00AC0DB8">
      <w:pPr>
        <w:ind w:left="284"/>
        <w:rPr>
          <w:rFonts w:cstheme="minorHAnsi"/>
          <w:sz w:val="24"/>
          <w:szCs w:val="24"/>
        </w:rPr>
      </w:pPr>
      <w:r w:rsidRPr="005E5E06">
        <w:rPr>
          <w:rFonts w:cstheme="minorHAnsi"/>
          <w:sz w:val="24"/>
          <w:szCs w:val="24"/>
        </w:rPr>
        <w:t>(d) non hanno assolto gli obblighi loro affidati con puntualità e diligenza</w:t>
      </w:r>
      <w:r w:rsidR="005E5E06">
        <w:rPr>
          <w:rFonts w:cstheme="minorHAnsi"/>
          <w:sz w:val="24"/>
          <w:szCs w:val="24"/>
        </w:rPr>
        <w:t>.</w:t>
      </w:r>
    </w:p>
    <w:p w14:paraId="528DA948" w14:textId="2B036C8E" w:rsidR="00AC0DB8" w:rsidRPr="005E5E06" w:rsidRDefault="00AC0DB8" w:rsidP="00AC0DB8">
      <w:pPr>
        <w:pStyle w:val="Paragrafoelenco"/>
        <w:ind w:left="284"/>
        <w:jc w:val="both"/>
        <w:rPr>
          <w:rFonts w:cstheme="minorHAnsi"/>
          <w:sz w:val="24"/>
          <w:szCs w:val="24"/>
        </w:rPr>
      </w:pPr>
    </w:p>
    <w:p w14:paraId="76A5E604" w14:textId="1A367E7B" w:rsidR="00AC0DB8" w:rsidRPr="005E5E06" w:rsidRDefault="00AC0DB8" w:rsidP="00FA569F">
      <w:pPr>
        <w:spacing w:before="20" w:line="240" w:lineRule="auto"/>
        <w:jc w:val="both"/>
        <w:rPr>
          <w:rFonts w:cstheme="minorHAnsi"/>
          <w:sz w:val="24"/>
          <w:szCs w:val="24"/>
        </w:rPr>
      </w:pPr>
      <w:r w:rsidRPr="005E5E06">
        <w:rPr>
          <w:rFonts w:cstheme="minorHAnsi"/>
          <w:sz w:val="24"/>
          <w:szCs w:val="24"/>
        </w:rPr>
        <w:t>E’ vietato ai liberi professionisti presentare formale richiesta di iscrizione, qualora la stessa sia pervenuta da parte di una persona giuridica di cui il Professionista risulti amministratore-socio, dipendente o collaboratore a qualsiasi titolo. Lo stesso divieto opera anche nel caso in cui l’iscrizione di una persona giuridica di cui il Professionista risulti amministratore-socio, dipendente o collaboratore a qualsiasi titolo sia già stata formalizzata. La violazione del suddetto divieto comporta la non iscrizione in elenco oppure la cancellazione di entrambi i soggetti.</w:t>
      </w:r>
    </w:p>
    <w:p w14:paraId="73B1598A" w14:textId="0887ED2B" w:rsidR="00AC0DB8" w:rsidRPr="00417AF0" w:rsidRDefault="00AC0DB8" w:rsidP="00FA569F">
      <w:pPr>
        <w:spacing w:line="240" w:lineRule="auto"/>
        <w:jc w:val="both"/>
        <w:rPr>
          <w:rFonts w:cstheme="minorHAnsi"/>
          <w:sz w:val="24"/>
          <w:szCs w:val="24"/>
        </w:rPr>
      </w:pPr>
      <w:r w:rsidRPr="00417AF0">
        <w:rPr>
          <w:rFonts w:cstheme="minorHAnsi"/>
          <w:sz w:val="24"/>
          <w:szCs w:val="24"/>
        </w:rPr>
        <w:t xml:space="preserve">I </w:t>
      </w:r>
      <w:r w:rsidR="005E5E06">
        <w:rPr>
          <w:rFonts w:cstheme="minorHAnsi"/>
          <w:sz w:val="24"/>
          <w:szCs w:val="24"/>
        </w:rPr>
        <w:t>soggetti qualificati</w:t>
      </w:r>
      <w:r w:rsidRPr="00417AF0">
        <w:rPr>
          <w:rFonts w:cstheme="minorHAnsi"/>
          <w:sz w:val="24"/>
          <w:szCs w:val="24"/>
        </w:rPr>
        <w:t xml:space="preserve"> sono responsabili per la completezza, </w:t>
      </w:r>
      <w:r w:rsidR="005E5E06">
        <w:rPr>
          <w:rFonts w:cstheme="minorHAnsi"/>
          <w:sz w:val="24"/>
          <w:szCs w:val="24"/>
        </w:rPr>
        <w:t xml:space="preserve">la </w:t>
      </w:r>
      <w:r w:rsidRPr="00417AF0">
        <w:rPr>
          <w:rFonts w:cstheme="minorHAnsi"/>
          <w:sz w:val="24"/>
          <w:szCs w:val="24"/>
        </w:rPr>
        <w:t>chiarezza e</w:t>
      </w:r>
      <w:r w:rsidR="005E5E06">
        <w:rPr>
          <w:rFonts w:cstheme="minorHAnsi"/>
          <w:sz w:val="24"/>
          <w:szCs w:val="24"/>
        </w:rPr>
        <w:t xml:space="preserve"> l’</w:t>
      </w:r>
      <w:r w:rsidRPr="00417AF0">
        <w:rPr>
          <w:rFonts w:cstheme="minorHAnsi"/>
          <w:sz w:val="24"/>
          <w:szCs w:val="24"/>
        </w:rPr>
        <w:t>autenticità delle informazioni</w:t>
      </w:r>
      <w:r w:rsidR="005E5E06">
        <w:rPr>
          <w:rFonts w:cstheme="minorHAnsi"/>
          <w:sz w:val="24"/>
          <w:szCs w:val="24"/>
        </w:rPr>
        <w:t xml:space="preserve"> rese</w:t>
      </w:r>
      <w:r w:rsidRPr="00417AF0">
        <w:rPr>
          <w:rFonts w:cstheme="minorHAnsi"/>
          <w:sz w:val="24"/>
          <w:szCs w:val="24"/>
        </w:rPr>
        <w:t xml:space="preserve"> e degli allegati presentat</w:t>
      </w:r>
      <w:r w:rsidRPr="005E5E06">
        <w:rPr>
          <w:rFonts w:cstheme="minorHAnsi"/>
          <w:sz w:val="24"/>
          <w:szCs w:val="24"/>
        </w:rPr>
        <w:t>i.</w:t>
      </w:r>
    </w:p>
    <w:p w14:paraId="22238BBC" w14:textId="4A8E15B2" w:rsidR="00AC0DB8" w:rsidRPr="00417AF0" w:rsidRDefault="00AC0DB8" w:rsidP="00FA569F">
      <w:pPr>
        <w:spacing w:line="240" w:lineRule="auto"/>
        <w:jc w:val="both"/>
        <w:rPr>
          <w:rFonts w:cstheme="minorHAnsi"/>
          <w:sz w:val="24"/>
          <w:szCs w:val="24"/>
        </w:rPr>
      </w:pPr>
      <w:r w:rsidRPr="00417AF0">
        <w:rPr>
          <w:rFonts w:cstheme="minorHAnsi"/>
          <w:sz w:val="24"/>
          <w:szCs w:val="24"/>
        </w:rPr>
        <w:t xml:space="preserve">I candidati dovranno fornire una dichiarazione redatta ai sensi del DPR 445/2000, utilizzando il Modello A, dichiarando di non trovarsi in alcuna delle cause di esclusione sopra indicate. In caso di dubbio, potrà essere richiesto ai candidati di fornire </w:t>
      </w:r>
      <w:r w:rsidR="00D60188">
        <w:rPr>
          <w:rFonts w:cstheme="minorHAnsi"/>
          <w:sz w:val="24"/>
          <w:szCs w:val="24"/>
        </w:rPr>
        <w:t>ulteriori elementi/documentazione</w:t>
      </w:r>
      <w:r w:rsidRPr="00417AF0">
        <w:rPr>
          <w:rFonts w:cstheme="minorHAnsi"/>
          <w:sz w:val="24"/>
          <w:szCs w:val="24"/>
        </w:rPr>
        <w:t xml:space="preserve"> a supporto della non esclusione.</w:t>
      </w:r>
    </w:p>
    <w:p w14:paraId="4A656672" w14:textId="77777777" w:rsidR="00AC0DB8" w:rsidRPr="00D60188" w:rsidRDefault="00AC0DB8" w:rsidP="00AC0DB8">
      <w:pPr>
        <w:jc w:val="both"/>
        <w:rPr>
          <w:rFonts w:cstheme="minorHAnsi"/>
          <w:sz w:val="24"/>
          <w:szCs w:val="24"/>
        </w:rPr>
      </w:pPr>
    </w:p>
    <w:p w14:paraId="2F180ABE" w14:textId="77777777" w:rsidR="00AC0DB8" w:rsidRPr="00417AF0" w:rsidRDefault="00AC0DB8" w:rsidP="00AC0DB8">
      <w:pPr>
        <w:pStyle w:val="Paragrafoelenco"/>
        <w:numPr>
          <w:ilvl w:val="0"/>
          <w:numId w:val="1"/>
        </w:num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 w:rsidRPr="00417AF0">
        <w:rPr>
          <w:rFonts w:cstheme="minorHAnsi"/>
          <w:b/>
          <w:bCs/>
          <w:color w:val="4472C4" w:themeColor="accent1"/>
          <w:sz w:val="24"/>
          <w:szCs w:val="24"/>
        </w:rPr>
        <w:t>INFORMAZIONI SUL TRATTAMENTO DEI DATI PERSONALI</w:t>
      </w:r>
    </w:p>
    <w:p w14:paraId="47A4D63A" w14:textId="1FD58B5E" w:rsidR="00AC0DB8" w:rsidRPr="00417AF0" w:rsidRDefault="00AC0DB8" w:rsidP="00AC0DB8">
      <w:pPr>
        <w:jc w:val="both"/>
        <w:rPr>
          <w:rFonts w:cstheme="minorHAnsi"/>
          <w:sz w:val="24"/>
          <w:szCs w:val="24"/>
        </w:rPr>
      </w:pPr>
      <w:r w:rsidRPr="00417AF0">
        <w:rPr>
          <w:rFonts w:cstheme="minorHAnsi"/>
          <w:sz w:val="24"/>
          <w:szCs w:val="24"/>
        </w:rPr>
        <w:t>Ai sensi dell’art. 13 del Regolamento Europeo n. 679/2016 I dati personali comunicati all’</w:t>
      </w:r>
      <w:r w:rsidR="00942C1A" w:rsidRPr="00417AF0">
        <w:rPr>
          <w:rFonts w:cstheme="minorHAnsi"/>
          <w:sz w:val="24"/>
          <w:szCs w:val="24"/>
        </w:rPr>
        <w:t>Università</w:t>
      </w:r>
      <w:r w:rsidRPr="00417AF0">
        <w:rPr>
          <w:rFonts w:cstheme="minorHAnsi"/>
          <w:sz w:val="24"/>
          <w:szCs w:val="24"/>
        </w:rPr>
        <w:t xml:space="preserve"> di Camerino e dei quali l’Università di Camerino venga in possesso nell’esecuzione del presente avviso saranno trattati in conformità alla </w:t>
      </w:r>
      <w:r w:rsidR="00942C1A" w:rsidRPr="00942C1A">
        <w:rPr>
          <w:rFonts w:cstheme="minorHAnsi"/>
          <w:i/>
          <w:iCs/>
          <w:sz w:val="24"/>
          <w:szCs w:val="24"/>
        </w:rPr>
        <w:t>Privacy</w:t>
      </w:r>
      <w:r w:rsidR="00942C1A">
        <w:rPr>
          <w:rFonts w:cstheme="minorHAnsi"/>
          <w:sz w:val="24"/>
          <w:szCs w:val="24"/>
        </w:rPr>
        <w:t xml:space="preserve"> </w:t>
      </w:r>
      <w:r w:rsidR="00942C1A" w:rsidRPr="00942C1A">
        <w:rPr>
          <w:rFonts w:cstheme="minorHAnsi"/>
          <w:i/>
          <w:iCs/>
          <w:sz w:val="24"/>
          <w:szCs w:val="24"/>
        </w:rPr>
        <w:t>P</w:t>
      </w:r>
      <w:r w:rsidRPr="00942C1A">
        <w:rPr>
          <w:rFonts w:cstheme="minorHAnsi"/>
          <w:i/>
          <w:iCs/>
          <w:sz w:val="24"/>
          <w:szCs w:val="24"/>
        </w:rPr>
        <w:t>olicy</w:t>
      </w:r>
      <w:r w:rsidRPr="00417AF0">
        <w:rPr>
          <w:rFonts w:cstheme="minorHAnsi"/>
          <w:sz w:val="24"/>
          <w:szCs w:val="24"/>
        </w:rPr>
        <w:t xml:space="preserve"> di Unicam e in ottemperanza al Regolamento (EU) 2016/679 e alla conseguente normativa nazionale di trasposizione.</w:t>
      </w:r>
    </w:p>
    <w:p w14:paraId="7DAF3BED" w14:textId="77777777" w:rsidR="00942C1A" w:rsidRDefault="00AC0DB8" w:rsidP="00AC0DB8">
      <w:pPr>
        <w:jc w:val="both"/>
        <w:rPr>
          <w:rStyle w:val="Collegamentoipertestuale"/>
          <w:rFonts w:cstheme="minorHAnsi"/>
          <w:sz w:val="24"/>
          <w:szCs w:val="24"/>
          <w:u w:val="none"/>
        </w:rPr>
      </w:pPr>
      <w:r w:rsidRPr="00417AF0">
        <w:rPr>
          <w:rFonts w:cstheme="minorHAnsi"/>
          <w:sz w:val="24"/>
          <w:szCs w:val="24"/>
        </w:rPr>
        <w:t xml:space="preserve">Il titolare del trattamento è l’Università di Camerino, indirizzo di contatto:  </w:t>
      </w:r>
      <w:hyperlink r:id="rId12" w:history="1">
        <w:r w:rsidRPr="00417AF0">
          <w:rPr>
            <w:rStyle w:val="Collegamentoipertestuale"/>
            <w:rFonts w:cstheme="minorHAnsi"/>
            <w:sz w:val="24"/>
            <w:szCs w:val="24"/>
          </w:rPr>
          <w:t>protocollo@pec.unicam.it</w:t>
        </w:r>
      </w:hyperlink>
      <w:r w:rsidRPr="00417AF0">
        <w:rPr>
          <w:rStyle w:val="Collegamentoipertestuale"/>
          <w:rFonts w:cstheme="minorHAnsi"/>
          <w:sz w:val="24"/>
          <w:szCs w:val="24"/>
        </w:rPr>
        <w:t xml:space="preserve">. </w:t>
      </w:r>
      <w:r w:rsidRPr="00942C1A">
        <w:rPr>
          <w:rStyle w:val="Collegamentoipertestuale"/>
          <w:rFonts w:cstheme="minorHAnsi"/>
          <w:sz w:val="24"/>
          <w:szCs w:val="24"/>
          <w:u w:val="none"/>
        </w:rPr>
        <w:t xml:space="preserve"> </w:t>
      </w:r>
    </w:p>
    <w:p w14:paraId="4386A62F" w14:textId="3146CEF0" w:rsidR="00AC0DB8" w:rsidRDefault="00AC0DB8" w:rsidP="00AC0DB8">
      <w:pPr>
        <w:jc w:val="both"/>
        <w:rPr>
          <w:rStyle w:val="Collegamentoipertestuale"/>
          <w:rFonts w:cstheme="minorHAnsi"/>
          <w:sz w:val="24"/>
          <w:szCs w:val="24"/>
        </w:rPr>
      </w:pPr>
      <w:r w:rsidRPr="00417AF0">
        <w:rPr>
          <w:rFonts w:cstheme="minorHAnsi"/>
          <w:sz w:val="24"/>
          <w:szCs w:val="24"/>
        </w:rPr>
        <w:t xml:space="preserve">La </w:t>
      </w:r>
      <w:r w:rsidR="00942C1A" w:rsidRPr="00942C1A">
        <w:rPr>
          <w:rFonts w:cstheme="minorHAnsi"/>
          <w:i/>
          <w:iCs/>
          <w:sz w:val="24"/>
          <w:szCs w:val="24"/>
        </w:rPr>
        <w:t>Privacy</w:t>
      </w:r>
      <w:r w:rsidR="00942C1A">
        <w:rPr>
          <w:rFonts w:cstheme="minorHAnsi"/>
          <w:sz w:val="24"/>
          <w:szCs w:val="24"/>
        </w:rPr>
        <w:t xml:space="preserve"> </w:t>
      </w:r>
      <w:r w:rsidR="00942C1A" w:rsidRPr="00942C1A">
        <w:rPr>
          <w:rFonts w:cstheme="minorHAnsi"/>
          <w:i/>
          <w:iCs/>
          <w:sz w:val="24"/>
          <w:szCs w:val="24"/>
        </w:rPr>
        <w:t>Policy</w:t>
      </w:r>
      <w:r w:rsidR="00942C1A" w:rsidRPr="00417AF0">
        <w:rPr>
          <w:rFonts w:cstheme="minorHAnsi"/>
          <w:sz w:val="24"/>
          <w:szCs w:val="24"/>
        </w:rPr>
        <w:t xml:space="preserve"> </w:t>
      </w:r>
      <w:r w:rsidRPr="00417AF0">
        <w:rPr>
          <w:rFonts w:cstheme="minorHAnsi"/>
          <w:sz w:val="24"/>
          <w:szCs w:val="24"/>
        </w:rPr>
        <w:t xml:space="preserve">dell’Università di Camerino può essere consultata al seguente </w:t>
      </w:r>
      <w:r w:rsidR="00620EFE" w:rsidRPr="00620EFE">
        <w:rPr>
          <w:rFonts w:cstheme="minorHAnsi"/>
          <w:i/>
          <w:iCs/>
          <w:sz w:val="24"/>
          <w:szCs w:val="24"/>
        </w:rPr>
        <w:t>L</w:t>
      </w:r>
      <w:r w:rsidRPr="00620EFE">
        <w:rPr>
          <w:rFonts w:cstheme="minorHAnsi"/>
          <w:i/>
          <w:iCs/>
          <w:sz w:val="24"/>
          <w:szCs w:val="24"/>
        </w:rPr>
        <w:t>ink</w:t>
      </w:r>
      <w:r w:rsidRPr="00417AF0">
        <w:rPr>
          <w:rFonts w:cstheme="minorHAnsi"/>
          <w:sz w:val="24"/>
          <w:szCs w:val="24"/>
        </w:rPr>
        <w:t xml:space="preserve">: </w:t>
      </w:r>
      <w:bookmarkStart w:id="8" w:name="_Hlk60915387"/>
      <w:r w:rsidR="0033086F">
        <w:fldChar w:fldCharType="begin"/>
      </w:r>
      <w:r w:rsidR="0033086F">
        <w:instrText xml:space="preserve"> HYPERLINK "https://www.unicam.it/privacy-policy" </w:instrText>
      </w:r>
      <w:r w:rsidR="0033086F">
        <w:fldChar w:fldCharType="separate"/>
      </w:r>
      <w:r w:rsidR="00942C1A" w:rsidRPr="002B55E1">
        <w:rPr>
          <w:rStyle w:val="Collegamentoipertestuale"/>
          <w:rFonts w:cstheme="minorHAnsi"/>
          <w:sz w:val="24"/>
          <w:szCs w:val="24"/>
        </w:rPr>
        <w:t>https://www.unicam.it/privacy-policy</w:t>
      </w:r>
      <w:r w:rsidR="0033086F">
        <w:rPr>
          <w:rStyle w:val="Collegamentoipertestuale"/>
          <w:rFonts w:cstheme="minorHAnsi"/>
          <w:sz w:val="24"/>
          <w:szCs w:val="24"/>
        </w:rPr>
        <w:fldChar w:fldCharType="end"/>
      </w:r>
      <w:bookmarkEnd w:id="8"/>
    </w:p>
    <w:p w14:paraId="2C4BAF66" w14:textId="77777777" w:rsidR="00AC0DB8" w:rsidRPr="00942C1A" w:rsidRDefault="00AC0DB8" w:rsidP="00942C1A">
      <w:p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2A2DB550" w14:textId="77777777" w:rsidR="009F5D4B" w:rsidRPr="00942C1A" w:rsidRDefault="009F5D4B" w:rsidP="00AC0DB8">
      <w:pPr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</w:p>
    <w:sectPr w:rsidR="009F5D4B" w:rsidRPr="00942C1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7A40" w16cex:dateUtc="2021-01-07T11:17:00Z"/>
  <w16cex:commentExtensible w16cex:durableId="238DDA84" w16cex:dateUtc="2020-12-23T14:02:00Z"/>
  <w16cex:commentExtensible w16cex:durableId="238DDA75" w16cex:dateUtc="2020-12-23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5C7C5D" w16cid:durableId="23A17A40"/>
  <w16cid:commentId w16cid:paraId="2BD5F292" w16cid:durableId="238DDA84"/>
  <w16cid:commentId w16cid:paraId="4A1515F0" w16cid:durableId="238DDA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97646" w14:textId="77777777" w:rsidR="007A24D0" w:rsidRDefault="007A24D0" w:rsidP="00111206">
      <w:pPr>
        <w:spacing w:after="0" w:line="240" w:lineRule="auto"/>
      </w:pPr>
      <w:r>
        <w:separator/>
      </w:r>
    </w:p>
  </w:endnote>
  <w:endnote w:type="continuationSeparator" w:id="0">
    <w:p w14:paraId="69C42CC5" w14:textId="77777777" w:rsidR="007A24D0" w:rsidRDefault="007A24D0" w:rsidP="001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914382"/>
      <w:docPartObj>
        <w:docPartGallery w:val="Page Numbers (Bottom of Page)"/>
        <w:docPartUnique/>
      </w:docPartObj>
    </w:sdtPr>
    <w:sdtEndPr/>
    <w:sdtContent>
      <w:p w14:paraId="7EC73FF8" w14:textId="18FF7482" w:rsidR="00111206" w:rsidRDefault="0011120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4D0">
          <w:rPr>
            <w:noProof/>
          </w:rPr>
          <w:t>1</w:t>
        </w:r>
        <w:r>
          <w:fldChar w:fldCharType="end"/>
        </w:r>
      </w:p>
    </w:sdtContent>
  </w:sdt>
  <w:p w14:paraId="4507AC0B" w14:textId="77777777" w:rsidR="00111206" w:rsidRDefault="001112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7D7D2" w14:textId="77777777" w:rsidR="007A24D0" w:rsidRDefault="007A24D0" w:rsidP="00111206">
      <w:pPr>
        <w:spacing w:after="0" w:line="240" w:lineRule="auto"/>
      </w:pPr>
      <w:r>
        <w:separator/>
      </w:r>
    </w:p>
  </w:footnote>
  <w:footnote w:type="continuationSeparator" w:id="0">
    <w:p w14:paraId="56CBD1CC" w14:textId="77777777" w:rsidR="007A24D0" w:rsidRDefault="007A24D0" w:rsidP="00111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EF0"/>
    <w:multiLevelType w:val="hybridMultilevel"/>
    <w:tmpl w:val="4EA80A00"/>
    <w:lvl w:ilvl="0" w:tplc="172661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83801"/>
    <w:multiLevelType w:val="hybridMultilevel"/>
    <w:tmpl w:val="E3C223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0BDE"/>
    <w:multiLevelType w:val="hybridMultilevel"/>
    <w:tmpl w:val="E3C223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A0AA4"/>
    <w:multiLevelType w:val="hybridMultilevel"/>
    <w:tmpl w:val="853E1A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D289A"/>
    <w:multiLevelType w:val="hybridMultilevel"/>
    <w:tmpl w:val="E3C223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8325A"/>
    <w:multiLevelType w:val="hybridMultilevel"/>
    <w:tmpl w:val="E3C223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839E4"/>
    <w:multiLevelType w:val="hybridMultilevel"/>
    <w:tmpl w:val="6748D060"/>
    <w:lvl w:ilvl="0" w:tplc="702CE1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B0D60"/>
    <w:multiLevelType w:val="hybridMultilevel"/>
    <w:tmpl w:val="E3C223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23FF6"/>
    <w:multiLevelType w:val="hybridMultilevel"/>
    <w:tmpl w:val="DA7A17EE"/>
    <w:lvl w:ilvl="0" w:tplc="C73E11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B1629D"/>
    <w:multiLevelType w:val="hybridMultilevel"/>
    <w:tmpl w:val="77904D26"/>
    <w:lvl w:ilvl="0" w:tplc="967469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C4AD1"/>
    <w:multiLevelType w:val="hybridMultilevel"/>
    <w:tmpl w:val="E3C223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57938"/>
    <w:multiLevelType w:val="hybridMultilevel"/>
    <w:tmpl w:val="DCF8C07E"/>
    <w:lvl w:ilvl="0" w:tplc="D72437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679CF"/>
    <w:multiLevelType w:val="hybridMultilevel"/>
    <w:tmpl w:val="7FAA245C"/>
    <w:lvl w:ilvl="0" w:tplc="172661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F6D01"/>
    <w:multiLevelType w:val="hybridMultilevel"/>
    <w:tmpl w:val="7E748D26"/>
    <w:lvl w:ilvl="0" w:tplc="183E4AFE">
      <w:start w:val="3"/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84683"/>
    <w:multiLevelType w:val="multilevel"/>
    <w:tmpl w:val="8668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220661"/>
    <w:multiLevelType w:val="hybridMultilevel"/>
    <w:tmpl w:val="E3C223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6248E"/>
    <w:multiLevelType w:val="hybridMultilevel"/>
    <w:tmpl w:val="0E927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93396"/>
    <w:multiLevelType w:val="multilevel"/>
    <w:tmpl w:val="834C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1C1193"/>
    <w:multiLevelType w:val="hybridMultilevel"/>
    <w:tmpl w:val="64B4BE44"/>
    <w:lvl w:ilvl="0" w:tplc="762A856E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670E8"/>
    <w:multiLevelType w:val="hybridMultilevel"/>
    <w:tmpl w:val="933ABE8E"/>
    <w:lvl w:ilvl="0" w:tplc="172661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D3CF0"/>
    <w:multiLevelType w:val="hybridMultilevel"/>
    <w:tmpl w:val="E3C223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E0641"/>
    <w:multiLevelType w:val="hybridMultilevel"/>
    <w:tmpl w:val="4CEC71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E58F9"/>
    <w:multiLevelType w:val="hybridMultilevel"/>
    <w:tmpl w:val="E3C223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22"/>
  </w:num>
  <w:num w:numId="5">
    <w:abstractNumId w:val="6"/>
  </w:num>
  <w:num w:numId="6">
    <w:abstractNumId w:val="19"/>
  </w:num>
  <w:num w:numId="7">
    <w:abstractNumId w:val="11"/>
  </w:num>
  <w:num w:numId="8">
    <w:abstractNumId w:val="16"/>
  </w:num>
  <w:num w:numId="9">
    <w:abstractNumId w:val="17"/>
  </w:num>
  <w:num w:numId="10">
    <w:abstractNumId w:val="9"/>
  </w:num>
  <w:num w:numId="11">
    <w:abstractNumId w:val="13"/>
  </w:num>
  <w:num w:numId="12">
    <w:abstractNumId w:val="12"/>
  </w:num>
  <w:num w:numId="13">
    <w:abstractNumId w:val="18"/>
  </w:num>
  <w:num w:numId="14">
    <w:abstractNumId w:val="0"/>
  </w:num>
  <w:num w:numId="15">
    <w:abstractNumId w:val="5"/>
  </w:num>
  <w:num w:numId="16">
    <w:abstractNumId w:val="14"/>
  </w:num>
  <w:num w:numId="17">
    <w:abstractNumId w:val="21"/>
  </w:num>
  <w:num w:numId="18">
    <w:abstractNumId w:val="3"/>
  </w:num>
  <w:num w:numId="19">
    <w:abstractNumId w:val="7"/>
  </w:num>
  <w:num w:numId="20">
    <w:abstractNumId w:val="4"/>
  </w:num>
  <w:num w:numId="21">
    <w:abstractNumId w:val="2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50"/>
    <w:rsid w:val="000068B6"/>
    <w:rsid w:val="00013FB4"/>
    <w:rsid w:val="00015039"/>
    <w:rsid w:val="00016EC5"/>
    <w:rsid w:val="00031151"/>
    <w:rsid w:val="000502D1"/>
    <w:rsid w:val="000505D2"/>
    <w:rsid w:val="0007012E"/>
    <w:rsid w:val="00071296"/>
    <w:rsid w:val="000A240D"/>
    <w:rsid w:val="000C085A"/>
    <w:rsid w:val="000C713C"/>
    <w:rsid w:val="000C7A4A"/>
    <w:rsid w:val="000E498D"/>
    <w:rsid w:val="001041B8"/>
    <w:rsid w:val="00110223"/>
    <w:rsid w:val="00111206"/>
    <w:rsid w:val="001329B8"/>
    <w:rsid w:val="00132A66"/>
    <w:rsid w:val="0014498C"/>
    <w:rsid w:val="00161D29"/>
    <w:rsid w:val="0017653B"/>
    <w:rsid w:val="00181C29"/>
    <w:rsid w:val="001A44B1"/>
    <w:rsid w:val="001B285C"/>
    <w:rsid w:val="001D07D9"/>
    <w:rsid w:val="001D2BDD"/>
    <w:rsid w:val="001D67CD"/>
    <w:rsid w:val="001D7D6C"/>
    <w:rsid w:val="001E0094"/>
    <w:rsid w:val="001E5431"/>
    <w:rsid w:val="001E547E"/>
    <w:rsid w:val="001E6894"/>
    <w:rsid w:val="001E743B"/>
    <w:rsid w:val="001F050F"/>
    <w:rsid w:val="001F1578"/>
    <w:rsid w:val="001F3837"/>
    <w:rsid w:val="00211177"/>
    <w:rsid w:val="0021774B"/>
    <w:rsid w:val="00227406"/>
    <w:rsid w:val="0023768E"/>
    <w:rsid w:val="00246FB5"/>
    <w:rsid w:val="00256E02"/>
    <w:rsid w:val="0026052D"/>
    <w:rsid w:val="00261BEC"/>
    <w:rsid w:val="00264D30"/>
    <w:rsid w:val="00282419"/>
    <w:rsid w:val="002855AD"/>
    <w:rsid w:val="00290FBC"/>
    <w:rsid w:val="002947A9"/>
    <w:rsid w:val="00296BA5"/>
    <w:rsid w:val="002A3DA6"/>
    <w:rsid w:val="002A6F74"/>
    <w:rsid w:val="002C64DE"/>
    <w:rsid w:val="002C6E6C"/>
    <w:rsid w:val="002C7762"/>
    <w:rsid w:val="002D6977"/>
    <w:rsid w:val="002D7A25"/>
    <w:rsid w:val="003161D6"/>
    <w:rsid w:val="0031755C"/>
    <w:rsid w:val="00326057"/>
    <w:rsid w:val="0033086F"/>
    <w:rsid w:val="003419D0"/>
    <w:rsid w:val="003556DF"/>
    <w:rsid w:val="00355F60"/>
    <w:rsid w:val="0037338D"/>
    <w:rsid w:val="00381382"/>
    <w:rsid w:val="00383293"/>
    <w:rsid w:val="0038499B"/>
    <w:rsid w:val="003859EE"/>
    <w:rsid w:val="003968A2"/>
    <w:rsid w:val="003B2D18"/>
    <w:rsid w:val="003B2E96"/>
    <w:rsid w:val="003B7707"/>
    <w:rsid w:val="003D5DD6"/>
    <w:rsid w:val="003E0A15"/>
    <w:rsid w:val="0040368C"/>
    <w:rsid w:val="0043441F"/>
    <w:rsid w:val="004533AC"/>
    <w:rsid w:val="00467AFE"/>
    <w:rsid w:val="00482483"/>
    <w:rsid w:val="00486B38"/>
    <w:rsid w:val="004A21D8"/>
    <w:rsid w:val="004A7ABF"/>
    <w:rsid w:val="004B470E"/>
    <w:rsid w:val="004B47CB"/>
    <w:rsid w:val="004D2960"/>
    <w:rsid w:val="004E59FE"/>
    <w:rsid w:val="004F6974"/>
    <w:rsid w:val="004F7484"/>
    <w:rsid w:val="005043B9"/>
    <w:rsid w:val="00507CE9"/>
    <w:rsid w:val="00510D88"/>
    <w:rsid w:val="005317E4"/>
    <w:rsid w:val="0053534E"/>
    <w:rsid w:val="00543688"/>
    <w:rsid w:val="00551939"/>
    <w:rsid w:val="00566053"/>
    <w:rsid w:val="00572DF1"/>
    <w:rsid w:val="0058045B"/>
    <w:rsid w:val="005836B7"/>
    <w:rsid w:val="0059090A"/>
    <w:rsid w:val="00593825"/>
    <w:rsid w:val="005B0081"/>
    <w:rsid w:val="005B6123"/>
    <w:rsid w:val="005C6C39"/>
    <w:rsid w:val="005D0BC1"/>
    <w:rsid w:val="005D5302"/>
    <w:rsid w:val="005D6D3B"/>
    <w:rsid w:val="005E5E06"/>
    <w:rsid w:val="00602CBD"/>
    <w:rsid w:val="0061321C"/>
    <w:rsid w:val="00620EFE"/>
    <w:rsid w:val="006230AB"/>
    <w:rsid w:val="006250EB"/>
    <w:rsid w:val="00632222"/>
    <w:rsid w:val="006372C0"/>
    <w:rsid w:val="00640FD2"/>
    <w:rsid w:val="00657D74"/>
    <w:rsid w:val="006620C8"/>
    <w:rsid w:val="00670AAB"/>
    <w:rsid w:val="00683738"/>
    <w:rsid w:val="00687DA3"/>
    <w:rsid w:val="00690A4F"/>
    <w:rsid w:val="006A7E65"/>
    <w:rsid w:val="006B0539"/>
    <w:rsid w:val="006B16A7"/>
    <w:rsid w:val="006B40AB"/>
    <w:rsid w:val="006D08F7"/>
    <w:rsid w:val="006D54FD"/>
    <w:rsid w:val="006E47D2"/>
    <w:rsid w:val="006F0BB4"/>
    <w:rsid w:val="007024B8"/>
    <w:rsid w:val="00710390"/>
    <w:rsid w:val="0072329D"/>
    <w:rsid w:val="00730E84"/>
    <w:rsid w:val="007446CE"/>
    <w:rsid w:val="00760D17"/>
    <w:rsid w:val="00775AED"/>
    <w:rsid w:val="007812C9"/>
    <w:rsid w:val="00796426"/>
    <w:rsid w:val="007A24D0"/>
    <w:rsid w:val="007A35BF"/>
    <w:rsid w:val="007B0E50"/>
    <w:rsid w:val="007B38B9"/>
    <w:rsid w:val="007B6B44"/>
    <w:rsid w:val="007D630A"/>
    <w:rsid w:val="007F7861"/>
    <w:rsid w:val="00812DA8"/>
    <w:rsid w:val="00826EBF"/>
    <w:rsid w:val="00832FED"/>
    <w:rsid w:val="00861023"/>
    <w:rsid w:val="00861A25"/>
    <w:rsid w:val="00891BB0"/>
    <w:rsid w:val="00894F9B"/>
    <w:rsid w:val="008A432F"/>
    <w:rsid w:val="008B3321"/>
    <w:rsid w:val="008B4AF7"/>
    <w:rsid w:val="008B57D8"/>
    <w:rsid w:val="008C0F01"/>
    <w:rsid w:val="008C5E2C"/>
    <w:rsid w:val="008C6C49"/>
    <w:rsid w:val="008C703D"/>
    <w:rsid w:val="008D0335"/>
    <w:rsid w:val="008D6DCE"/>
    <w:rsid w:val="008E114D"/>
    <w:rsid w:val="008E6465"/>
    <w:rsid w:val="008E7E85"/>
    <w:rsid w:val="008F6109"/>
    <w:rsid w:val="00916A66"/>
    <w:rsid w:val="0092301C"/>
    <w:rsid w:val="0092601A"/>
    <w:rsid w:val="00941B45"/>
    <w:rsid w:val="00942C1A"/>
    <w:rsid w:val="00954B6D"/>
    <w:rsid w:val="00964636"/>
    <w:rsid w:val="009811DE"/>
    <w:rsid w:val="00983EC1"/>
    <w:rsid w:val="00996F62"/>
    <w:rsid w:val="009A2574"/>
    <w:rsid w:val="009B0843"/>
    <w:rsid w:val="009C33E8"/>
    <w:rsid w:val="009E5DEA"/>
    <w:rsid w:val="009F2BC9"/>
    <w:rsid w:val="009F5D4B"/>
    <w:rsid w:val="009F7B86"/>
    <w:rsid w:val="00A06C08"/>
    <w:rsid w:val="00A36499"/>
    <w:rsid w:val="00A46E7A"/>
    <w:rsid w:val="00A54078"/>
    <w:rsid w:val="00A5655A"/>
    <w:rsid w:val="00A64E30"/>
    <w:rsid w:val="00A8100B"/>
    <w:rsid w:val="00AA07B8"/>
    <w:rsid w:val="00AC0DB8"/>
    <w:rsid w:val="00AC18FF"/>
    <w:rsid w:val="00AC6BFE"/>
    <w:rsid w:val="00AE5F54"/>
    <w:rsid w:val="00AF7FA6"/>
    <w:rsid w:val="00B159A7"/>
    <w:rsid w:val="00B255C7"/>
    <w:rsid w:val="00B27CB7"/>
    <w:rsid w:val="00B35A5C"/>
    <w:rsid w:val="00B36C70"/>
    <w:rsid w:val="00B434A9"/>
    <w:rsid w:val="00B52483"/>
    <w:rsid w:val="00B5586C"/>
    <w:rsid w:val="00B56584"/>
    <w:rsid w:val="00B61FF1"/>
    <w:rsid w:val="00B628BB"/>
    <w:rsid w:val="00B70B30"/>
    <w:rsid w:val="00B876D7"/>
    <w:rsid w:val="00BA1F50"/>
    <w:rsid w:val="00BA3C7E"/>
    <w:rsid w:val="00BB5500"/>
    <w:rsid w:val="00BC11FE"/>
    <w:rsid w:val="00BC2A11"/>
    <w:rsid w:val="00BC6075"/>
    <w:rsid w:val="00BD16E8"/>
    <w:rsid w:val="00BE201A"/>
    <w:rsid w:val="00BE4A5B"/>
    <w:rsid w:val="00BF09BA"/>
    <w:rsid w:val="00BF2AEB"/>
    <w:rsid w:val="00BF5447"/>
    <w:rsid w:val="00C026D1"/>
    <w:rsid w:val="00C04CF0"/>
    <w:rsid w:val="00C05C03"/>
    <w:rsid w:val="00C21349"/>
    <w:rsid w:val="00C241F6"/>
    <w:rsid w:val="00C31660"/>
    <w:rsid w:val="00C42655"/>
    <w:rsid w:val="00C51464"/>
    <w:rsid w:val="00C51B41"/>
    <w:rsid w:val="00C57092"/>
    <w:rsid w:val="00C654B9"/>
    <w:rsid w:val="00C76772"/>
    <w:rsid w:val="00C827A9"/>
    <w:rsid w:val="00C864E0"/>
    <w:rsid w:val="00C96957"/>
    <w:rsid w:val="00C975DB"/>
    <w:rsid w:val="00CB4A9E"/>
    <w:rsid w:val="00CC3111"/>
    <w:rsid w:val="00CC57F2"/>
    <w:rsid w:val="00CD14C2"/>
    <w:rsid w:val="00CD3F14"/>
    <w:rsid w:val="00CE03AC"/>
    <w:rsid w:val="00CE24DD"/>
    <w:rsid w:val="00CE4DC8"/>
    <w:rsid w:val="00CF03FF"/>
    <w:rsid w:val="00CF5B66"/>
    <w:rsid w:val="00D03F39"/>
    <w:rsid w:val="00D07E1E"/>
    <w:rsid w:val="00D16D7C"/>
    <w:rsid w:val="00D179F4"/>
    <w:rsid w:val="00D24285"/>
    <w:rsid w:val="00D44C50"/>
    <w:rsid w:val="00D47A72"/>
    <w:rsid w:val="00D54914"/>
    <w:rsid w:val="00D57809"/>
    <w:rsid w:val="00D60188"/>
    <w:rsid w:val="00D7249D"/>
    <w:rsid w:val="00D73B7B"/>
    <w:rsid w:val="00D76941"/>
    <w:rsid w:val="00D76B64"/>
    <w:rsid w:val="00DA2883"/>
    <w:rsid w:val="00DC6244"/>
    <w:rsid w:val="00DC6F3B"/>
    <w:rsid w:val="00DD3F17"/>
    <w:rsid w:val="00DE3F2B"/>
    <w:rsid w:val="00DF6F65"/>
    <w:rsid w:val="00DF7DAE"/>
    <w:rsid w:val="00E007C8"/>
    <w:rsid w:val="00E045B5"/>
    <w:rsid w:val="00E17C2D"/>
    <w:rsid w:val="00E22ACE"/>
    <w:rsid w:val="00E23215"/>
    <w:rsid w:val="00E453A0"/>
    <w:rsid w:val="00E515ED"/>
    <w:rsid w:val="00E6003D"/>
    <w:rsid w:val="00E62CD0"/>
    <w:rsid w:val="00E73236"/>
    <w:rsid w:val="00E77599"/>
    <w:rsid w:val="00E82A71"/>
    <w:rsid w:val="00E8461E"/>
    <w:rsid w:val="00E8692E"/>
    <w:rsid w:val="00EA6301"/>
    <w:rsid w:val="00EA6AD5"/>
    <w:rsid w:val="00EC30DA"/>
    <w:rsid w:val="00EC3172"/>
    <w:rsid w:val="00ED6A8C"/>
    <w:rsid w:val="00ED7FBA"/>
    <w:rsid w:val="00EE1BD5"/>
    <w:rsid w:val="00EE2A30"/>
    <w:rsid w:val="00EE4ABC"/>
    <w:rsid w:val="00EF3F29"/>
    <w:rsid w:val="00F03E08"/>
    <w:rsid w:val="00F04171"/>
    <w:rsid w:val="00F058F8"/>
    <w:rsid w:val="00F12B0F"/>
    <w:rsid w:val="00F148F6"/>
    <w:rsid w:val="00F252DB"/>
    <w:rsid w:val="00F32082"/>
    <w:rsid w:val="00F32C64"/>
    <w:rsid w:val="00F46BC3"/>
    <w:rsid w:val="00F51FC3"/>
    <w:rsid w:val="00F543FD"/>
    <w:rsid w:val="00F60281"/>
    <w:rsid w:val="00F61537"/>
    <w:rsid w:val="00F731D2"/>
    <w:rsid w:val="00F75150"/>
    <w:rsid w:val="00F80507"/>
    <w:rsid w:val="00FA31F4"/>
    <w:rsid w:val="00FA569F"/>
    <w:rsid w:val="00FB6C03"/>
    <w:rsid w:val="00FC2F01"/>
    <w:rsid w:val="00FC3B71"/>
    <w:rsid w:val="00FC5547"/>
    <w:rsid w:val="00FD18B3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4A4A"/>
  <w15:chartTrackingRefBased/>
  <w15:docId w15:val="{5A542920-6879-42E6-B0A3-63851888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A25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257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257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5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57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574"/>
    <w:rPr>
      <w:rFonts w:ascii="Segoe UI" w:hAnsi="Segoe UI" w:cs="Segoe UI"/>
      <w:sz w:val="18"/>
      <w:szCs w:val="18"/>
    </w:rPr>
  </w:style>
  <w:style w:type="character" w:customStyle="1" w:styleId="style-type-bold">
    <w:name w:val="style-type-bold"/>
    <w:basedOn w:val="Carpredefinitoparagrafo"/>
    <w:rsid w:val="008E7E85"/>
  </w:style>
  <w:style w:type="character" w:customStyle="1" w:styleId="Title1">
    <w:name w:val="Title1"/>
    <w:basedOn w:val="Carpredefinitoparagrafo"/>
    <w:rsid w:val="00BC6075"/>
  </w:style>
  <w:style w:type="paragraph" w:styleId="Paragrafoelenco">
    <w:name w:val="List Paragraph"/>
    <w:basedOn w:val="Normale"/>
    <w:uiPriority w:val="34"/>
    <w:qFormat/>
    <w:rsid w:val="00C241F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241F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F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C3172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32082"/>
    <w:rPr>
      <w:color w:val="605E5C"/>
      <w:shd w:val="clear" w:color="auto" w:fill="E1DFDD"/>
    </w:rPr>
  </w:style>
  <w:style w:type="character" w:customStyle="1" w:styleId="text-highlight">
    <w:name w:val="text-highlight"/>
    <w:basedOn w:val="Carpredefinitoparagrafo"/>
    <w:rsid w:val="006372C0"/>
  </w:style>
  <w:style w:type="character" w:customStyle="1" w:styleId="dj-testo-evidenziato">
    <w:name w:val="dj-testo-evidenziato"/>
    <w:basedOn w:val="Carpredefinitoparagrafo"/>
    <w:rsid w:val="006372C0"/>
  </w:style>
  <w:style w:type="character" w:styleId="Collegamentovisitato">
    <w:name w:val="FollowedHyperlink"/>
    <w:basedOn w:val="Carpredefinitoparagrafo"/>
    <w:uiPriority w:val="99"/>
    <w:semiHidden/>
    <w:unhideWhenUsed/>
    <w:rsid w:val="00F252DB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1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206"/>
  </w:style>
  <w:style w:type="paragraph" w:styleId="Pidipagina">
    <w:name w:val="footer"/>
    <w:basedOn w:val="Normale"/>
    <w:link w:val="PidipaginaCarattere"/>
    <w:uiPriority w:val="99"/>
    <w:unhideWhenUsed/>
    <w:rsid w:val="00111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206"/>
  </w:style>
  <w:style w:type="paragraph" w:customStyle="1" w:styleId="Default">
    <w:name w:val="Default"/>
    <w:rsid w:val="00031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documents/curriculum-vita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pec.unicam.it" TargetMode="Externa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diceappalti.it/DLGS_50_2016/Art__80__Motivi_di_esclusione/84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cam.it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espd.eop.bg/espd-web/filter?lang=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30250-B3F9-4D07-BDFE-27DCDFC3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Mancini Melissa</dc:creator>
  <cp:keywords/>
  <dc:description/>
  <cp:lastModifiedBy>Strina Riccardo</cp:lastModifiedBy>
  <cp:revision>12</cp:revision>
  <cp:lastPrinted>2020-11-02T11:42:00Z</cp:lastPrinted>
  <dcterms:created xsi:type="dcterms:W3CDTF">2020-12-23T13:46:00Z</dcterms:created>
  <dcterms:modified xsi:type="dcterms:W3CDTF">2021-07-12T10:29:00Z</dcterms:modified>
</cp:coreProperties>
</file>